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28" w:rsidRDefault="00F2298D" w:rsidP="00816528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816528" w:rsidRPr="00B57810">
        <w:rPr>
          <w:rFonts w:cstheme="minorHAnsi"/>
          <w:b/>
          <w:sz w:val="20"/>
          <w:szCs w:val="20"/>
        </w:rPr>
        <w:t xml:space="preserve">Wymagania edukacyjne z historii dla klasy 6 oparte na </w:t>
      </w:r>
      <w:r w:rsidR="00816528" w:rsidRPr="00B57810">
        <w:rPr>
          <w:rFonts w:cstheme="minorHAnsi"/>
          <w:b/>
          <w:i/>
          <w:sz w:val="20"/>
          <w:szCs w:val="20"/>
        </w:rPr>
        <w:t>Programie nauczania historii  w szkole podstawowej – Wczoraj i dziś</w:t>
      </w:r>
      <w:r w:rsidR="00816528" w:rsidRPr="00B57810">
        <w:rPr>
          <w:rFonts w:cstheme="minorHAnsi"/>
          <w:b/>
          <w:sz w:val="20"/>
          <w:szCs w:val="20"/>
        </w:rPr>
        <w:t xml:space="preserve"> autorstwa Tomasza Maćkowskiego</w:t>
      </w:r>
    </w:p>
    <w:p w:rsidR="001379C4" w:rsidRDefault="001379C4" w:rsidP="001379C4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Rok szkolny 2023/2024</w:t>
      </w:r>
    </w:p>
    <w:p w:rsidR="001379C4" w:rsidRDefault="001379C4" w:rsidP="001379C4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 półrocze od 04.09.2023 r. do 31.01.2024 r.</w:t>
      </w:r>
    </w:p>
    <w:p w:rsidR="001379C4" w:rsidRDefault="001379C4" w:rsidP="001379C4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zimowe od 12.02.2024 r.  do 25.02.2024 r.</w:t>
      </w:r>
    </w:p>
    <w:p w:rsidR="001379C4" w:rsidRDefault="001379C4" w:rsidP="001379C4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 półrocze od 01.02. 2024 r. do 21.06.2024 r.</w:t>
      </w:r>
    </w:p>
    <w:p w:rsidR="00880856" w:rsidRPr="00E6004E" w:rsidRDefault="00880856" w:rsidP="00880856">
      <w:pPr>
        <w:spacing w:after="0"/>
        <w:rPr>
          <w:rFonts w:cstheme="minorHAnsi"/>
          <w:sz w:val="18"/>
          <w:szCs w:val="18"/>
        </w:rPr>
      </w:pPr>
    </w:p>
    <w:tbl>
      <w:tblPr>
        <w:tblW w:w="15581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23"/>
        <w:gridCol w:w="3119"/>
        <w:gridCol w:w="3260"/>
        <w:gridCol w:w="3260"/>
        <w:gridCol w:w="3119"/>
      </w:tblGrid>
      <w:tr w:rsidR="00972937" w:rsidRPr="00E6004E" w:rsidTr="00972937">
        <w:trPr>
          <w:trHeight w:val="34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7" w:rsidRPr="00E6004E" w:rsidRDefault="00972937" w:rsidP="008B7FE7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C202BD" w:rsidRPr="00E6004E" w:rsidTr="00972937">
        <w:trPr>
          <w:trHeight w:val="34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BD" w:rsidRPr="00E6004E" w:rsidRDefault="00FF06A2" w:rsidP="00FF06A2">
            <w:pPr>
              <w:tabs>
                <w:tab w:val="left" w:pos="2198"/>
                <w:tab w:val="left" w:pos="2623"/>
              </w:tabs>
              <w:snapToGrid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Ocenę niedostateczną otrzymuje uczeń, który nie spełnił wymagań na ocenę dopuszczającą.</w:t>
            </w:r>
          </w:p>
        </w:tc>
      </w:tr>
      <w:tr w:rsidR="00C202BD" w:rsidRPr="00E6004E" w:rsidTr="00972937">
        <w:trPr>
          <w:trHeight w:val="34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BD" w:rsidRPr="00E6004E" w:rsidRDefault="00FF06A2" w:rsidP="00FF06A2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 półrocze</w:t>
            </w:r>
          </w:p>
        </w:tc>
      </w:tr>
      <w:tr w:rsidR="00972937" w:rsidRPr="00E6004E" w:rsidTr="00680A58">
        <w:trPr>
          <w:trHeight w:val="465"/>
        </w:trPr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Ocena dopuszczająca</w:t>
            </w:r>
          </w:p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Ocena dostateczna</w:t>
            </w:r>
          </w:p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Ocena dobra</w:t>
            </w:r>
          </w:p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Ocena bardzo dobra</w:t>
            </w:r>
          </w:p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Ocena celująca</w:t>
            </w:r>
          </w:p>
          <w:p w:rsidR="00972937" w:rsidRPr="00E6004E" w:rsidRDefault="00972937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</w:tr>
      <w:tr w:rsidR="00972937" w:rsidRPr="00E6004E" w:rsidTr="0097293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37" w:rsidRPr="00E6004E" w:rsidRDefault="00FC047C" w:rsidP="008B7FE7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Rozdział I: </w:t>
            </w:r>
            <w:r w:rsidR="00972937" w:rsidRPr="00E6004E">
              <w:rPr>
                <w:rFonts w:cstheme="minorHAnsi"/>
                <w:b/>
                <w:sz w:val="18"/>
                <w:szCs w:val="18"/>
              </w:rPr>
              <w:t xml:space="preserve"> Narodziny nowożytnego świata</w:t>
            </w:r>
          </w:p>
        </w:tc>
      </w:tr>
      <w:tr w:rsidR="00972937" w:rsidRPr="00E6004E" w:rsidTr="00972937">
        <w:trPr>
          <w:trHeight w:val="18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wskazuje na mapie Indie, Amerykę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podaje przykłady towarów sprowadzanych z Indii (przyprawy, jedwab)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Krzysztofa Kolumba jako odkrywcę Ameryki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podaje rok odkrycia Ameryki (1492 r.) i określa, w którym wieku doszło do tego wydarzenia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nazwy rdzennych ludów Ameryki (Majowie, Aztekowie i Inkowie)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i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przy pomocy nauczyciela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Stary Świat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Nowy Świat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przykłady towarów, które przewożono między Ameryką a Europą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zaznacza na osi czasu epokę renesansu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Jana Gutenberga jako wynalazcę druku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wskazuje Leonarda da Vinci jako człowieka renesansu i określa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dwie–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>trzy</w:t>
            </w:r>
            <w:proofErr w:type="spellEnd"/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 dziedziny jego zainteresowań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Włochy jako kolebkę renesansu,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Leonarda da Vinci i Michała Anioła jako wybitnych twórców włoskiego odrodzenia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wystąpienie Marcina Lutra jako początek reformacji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odpust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wyznania protestanckie</w:t>
            </w:r>
          </w:p>
          <w:p w:rsidR="008B7FE7" w:rsidRPr="00E6004E" w:rsidRDefault="008B7FE7" w:rsidP="008B7FE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sobór</w:t>
            </w:r>
          </w:p>
          <w:p w:rsidR="008B7FE7" w:rsidRPr="00E6004E" w:rsidRDefault="008B7FE7" w:rsidP="008B7FE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przy pomocy nauczyciela przedstawia przyczyny zwołania soboru w Trydencie</w:t>
            </w:r>
          </w:p>
          <w:p w:rsidR="008B7FE7" w:rsidRPr="00E6004E" w:rsidRDefault="008B7FE7" w:rsidP="008B7FE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zakon jezuitów jako instytucję powołaną do walki z reformacją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oblicza, jak długo obradował sobór trydencki i zaznacza to na osi czasu (daty powinny być podane przez nauczyciela)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wymienia nowości w technice żeglarskiej, które umożliwiły dalekomorskie wyprawy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karawela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kompas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lata pierwszej wyprawy dookoła Ziemi (1519–1522 r.) i określa, w którym wieku doszło do tego wydarzenia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Ferdynanda Magellana jako dowódcę wyprawy dookoła świata i przedstawia jej znaczenie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cywilizacje prekolumbijskie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tereny zamieszkałe przez Majów, Azteków i Inków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dokonania rdzennych ludów Ameryki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 jednym pozytywnym i negatywnym skutku wielkich odkryć geograficznych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odkrycie Ameryki jako początek epoki nowożytnej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lastRenderedPageBreak/>
              <w:t>renesans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podaje czas trwania epoki renesansu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 xml:space="preserve">– przedstawia ideał człowieka w epoce odrodzenia i wyjaśnia termin: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człowiek renesansu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opisuje dokonania Leonarda da Vinci i uzasadnia słuszność twierdzenia, że był on człowiekiem renesansu</w:t>
            </w:r>
          </w:p>
          <w:p w:rsidR="008B7FE7" w:rsidRPr="00E6004E" w:rsidRDefault="008B7FE7" w:rsidP="008B7FE7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wyjaśnia, w czym przejawiała się renesansowa radość życia</w:t>
            </w:r>
          </w:p>
          <w:p w:rsidR="008B7FE7" w:rsidRPr="00E6004E" w:rsidRDefault="008B7FE7" w:rsidP="008B7FE7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mecenat</w:t>
            </w:r>
          </w:p>
          <w:p w:rsidR="008B7FE7" w:rsidRPr="00E6004E" w:rsidRDefault="008B7FE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wybitnych twórców epoki odrodzenia i podaje przykłady ich dzieł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reformacja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protestanci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określa początek reformacji (1517 r.) i zaznacza tę datę na osi czasu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sprzedaż odpustów jako jedną z przyczyn reformacji</w:t>
            </w:r>
          </w:p>
          <w:p w:rsidR="008B7FE7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wyznania protestanckie i podaje ich założycieli</w:t>
            </w:r>
          </w:p>
          <w:p w:rsidR="006B50BF" w:rsidRPr="00E6004E" w:rsidRDefault="006B50BF" w:rsidP="006B50B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kontrreformacja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seminarium duchowne</w:t>
            </w:r>
          </w:p>
          <w:p w:rsidR="006B50BF" w:rsidRPr="00E6004E" w:rsidRDefault="006B50BF" w:rsidP="006B50B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zadania seminariów duchownych w dobie kontrreformacji</w:t>
            </w:r>
          </w:p>
          <w:p w:rsidR="006B50BF" w:rsidRPr="00E6004E" w:rsidRDefault="006B50BF" w:rsidP="006B50B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cel założenia zakonu jezuitów</w:t>
            </w:r>
          </w:p>
          <w:p w:rsidR="006B50BF" w:rsidRPr="00E6004E" w:rsidRDefault="006B50BF" w:rsidP="006B50B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Ignacego Loyolę jako założyciela zakonu jezuitów</w:t>
            </w:r>
          </w:p>
          <w:p w:rsidR="006B50BF" w:rsidRPr="00E6004E" w:rsidRDefault="006B50BF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podaje przyczyny wielkich odkryć geograficznych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wskazuje na mapie trasy najważniejszych wypraw przełomu XV i XVI w. oraz wymienia ich dowódców (Krzysztof Kolumb, Ferdynand Magellan, Vasco da Gama, Bartłomiej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Diaz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>)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tubylec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ludność tubylczą Ameryki nazwano Indianami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kolonia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niewolnik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plantacja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politykę Hiszpanów i Portugalczyków w Nowym Świecie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tłumaczy przyczyny przewagi Europejczyków nad tubylczą ludnością Ameryki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opowiada o sytuacji niewolników na plantacjach w Ameryce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w jaki sposób w Ameryce pojawiła się ludność afrykańska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antyk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humanizm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charakteryzuje epokę renesansu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nazwę nowej epoki</w:t>
            </w:r>
          </w:p>
          <w:p w:rsidR="008B7FE7" w:rsidRPr="00E6004E" w:rsidRDefault="008B7FE7" w:rsidP="008B7FE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charakteryzuje sztukę renesansową, wskazując główne motywy podejmowane przez </w:t>
            </w:r>
            <w:r w:rsidR="006B50BF">
              <w:rPr>
                <w:rFonts w:cstheme="minorHAnsi"/>
                <w:sz w:val="18"/>
                <w:szCs w:val="18"/>
              </w:rPr>
              <w:t>twórców</w:t>
            </w:r>
          </w:p>
          <w:p w:rsidR="006B50BF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fresk</w:t>
            </w:r>
            <w:r w:rsidRPr="00E6004E">
              <w:rPr>
                <w:rFonts w:cstheme="minorHAnsi"/>
                <w:sz w:val="18"/>
                <w:szCs w:val="18"/>
              </w:rPr>
              <w:t>, podaje przykład dzieła wykonanego tą techniką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pastor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celibat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zbór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objawy kryzysu w Kościele katolickim jako przyczynę reformacji</w:t>
            </w:r>
          </w:p>
          <w:p w:rsidR="008B7FE7" w:rsidRPr="00E6004E" w:rsidRDefault="008B7FE7" w:rsidP="008B7FE7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okoliczności powstania anglikanizmu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skutki reformacji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postanowienia soboru trydenckiego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heretyk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inkwizycja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indeks ksiąg zakazanych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cel utworzenia inkwizycji i indeksu ksiąg zakazanych</w:t>
            </w: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8B7FE7" w:rsidRPr="00E6004E" w:rsidRDefault="008B7FE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wyjaśnia przyczyny poszukiwania morskiej drogi do Indii</w:t>
            </w:r>
          </w:p>
          <w:p w:rsidR="00972937" w:rsidRPr="00E6004E" w:rsidRDefault="00972937" w:rsidP="008B7FE7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podaje i zaznacza na osi czasu daty wypraw Bartłomieja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Diaza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 i Vasco da Gamy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astrolabium</w:t>
            </w:r>
          </w:p>
          <w:p w:rsidR="00972937" w:rsidRPr="00E6004E" w:rsidRDefault="00972937" w:rsidP="008B7FE7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</w:t>
            </w:r>
            <w:r w:rsidRPr="00E6004E">
              <w:rPr>
                <w:rFonts w:eastAsia="Arial Unicode MS" w:cstheme="minorHAnsi"/>
                <w:sz w:val="18"/>
                <w:szCs w:val="18"/>
              </w:rPr>
              <w:t>wyjaśnia, dlaczego Krzysztof Kolumb i Ferdynand Magellan skierowali swoje wyprawy drogą na zachód</w:t>
            </w:r>
          </w:p>
          <w:p w:rsidR="00AC4B1E" w:rsidRPr="00E6004E" w:rsidRDefault="00AC4B1E" w:rsidP="00AC4B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pozytywne i negatywne skutki wielkich odkryć geograficznych</w:t>
            </w:r>
          </w:p>
          <w:p w:rsidR="00AC4B1E" w:rsidRPr="00E6004E" w:rsidRDefault="00AC4B1E" w:rsidP="00AC4B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konkwistador</w:t>
            </w:r>
          </w:p>
          <w:p w:rsidR="00AC4B1E" w:rsidRPr="00E6004E" w:rsidRDefault="00AC4B1E" w:rsidP="00AC4B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działalność konkwistadorów i wymienia najbardziej znanych konkwistadorów (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Hernán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 Cortez, Francisco Pizarro)</w:t>
            </w:r>
          </w:p>
          <w:p w:rsidR="008B7FE7" w:rsidRPr="00E6004E" w:rsidRDefault="00AC4B1E" w:rsidP="00AC4B1E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tereny skolonizowane przez Hiszpanów i Portugalczyków</w:t>
            </w:r>
          </w:p>
          <w:p w:rsidR="00134581" w:rsidRPr="00E6004E" w:rsidRDefault="00134581" w:rsidP="0013458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wpływ wynalezienia druku na rozprzestrzenianie się idei renesansu</w:t>
            </w:r>
          </w:p>
          <w:p w:rsidR="00AC4B1E" w:rsidRPr="00E6004E" w:rsidRDefault="00134581" w:rsidP="00134581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poglądy humanistów</w:t>
            </w:r>
          </w:p>
          <w:p w:rsidR="00134581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attyka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arkada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kopuła</w:t>
            </w:r>
            <w:r w:rsidRPr="00E6004E">
              <w:rPr>
                <w:rFonts w:cstheme="minorHAnsi"/>
                <w:sz w:val="18"/>
                <w:szCs w:val="18"/>
              </w:rPr>
              <w:t xml:space="preserve"> do opisu budowli renesansowych</w:t>
            </w:r>
          </w:p>
          <w:p w:rsidR="00134581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poglądy Marcina Lutra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opisuje postanowienia pokoju w Augsburgu (1555 r.) i wyjaśnia zasadę </w:t>
            </w:r>
            <w:r w:rsidRPr="00E6004E">
              <w:rPr>
                <w:rFonts w:cstheme="minorHAnsi"/>
                <w:i/>
                <w:sz w:val="18"/>
                <w:szCs w:val="18"/>
              </w:rPr>
              <w:t>czyj kraj, tego religia</w:t>
            </w:r>
          </w:p>
          <w:p w:rsidR="00134581" w:rsidRPr="00E6004E" w:rsidRDefault="00134581" w:rsidP="00134581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na mapie podział religijny Europy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4"/>
                <w:rFonts w:cstheme="minorHAnsi"/>
                <w:color w:val="auto"/>
                <w:sz w:val="18"/>
                <w:szCs w:val="18"/>
              </w:rPr>
            </w:pPr>
            <w:r w:rsidRPr="00E6004E">
              <w:rPr>
                <w:rStyle w:val="A14"/>
                <w:rFonts w:cstheme="minorHAnsi"/>
                <w:color w:val="auto"/>
                <w:sz w:val="18"/>
                <w:szCs w:val="18"/>
              </w:rPr>
              <w:t>– charakteryzuje działalność zakonu jezuitów</w:t>
            </w:r>
          </w:p>
          <w:p w:rsidR="00134581" w:rsidRPr="00E6004E" w:rsidRDefault="00134581" w:rsidP="0013458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zasady obowiązujące jezuitów</w:t>
            </w:r>
          </w:p>
          <w:p w:rsidR="00134581" w:rsidRPr="00E6004E" w:rsidRDefault="00134581" w:rsidP="00134581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8"/>
                <w:szCs w:val="18"/>
              </w:rPr>
            </w:pPr>
            <w:r w:rsidRPr="00E6004E">
              <w:rPr>
                <w:rFonts w:eastAsia="Arial Unicode MS" w:cstheme="minorHAnsi"/>
                <w:sz w:val="18"/>
                <w:szCs w:val="18"/>
              </w:rPr>
              <w:lastRenderedPageBreak/>
              <w:t>– tłumaczy pochodzenie nazwy Ameryka</w:t>
            </w:r>
          </w:p>
          <w:p w:rsidR="00972937" w:rsidRPr="00E6004E" w:rsidRDefault="00972937" w:rsidP="008B7FE7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związek między wynalazkami z dziedziny żeglugi a podejmowaniem dalekich wypraw morskich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zmiany w życiu ludzi w wyniku odkryć geograficznych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na podstawie mapy nazwy współczesnych państw położonych na obszarach dawniej zamieszkiwanych przez cywilizacje prekolumbijskie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Erazma z Rotterdamu jako wybitnego humanistę i przedstawia jego poglądy</w:t>
            </w:r>
          </w:p>
          <w:p w:rsidR="00972937" w:rsidRPr="00E6004E" w:rsidRDefault="00134581" w:rsidP="00134581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porównuje pracę kopisty z pracą w średniowiecznej drukarni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perspektywa</w:t>
            </w:r>
          </w:p>
          <w:p w:rsidR="00134581" w:rsidRPr="00E6004E" w:rsidRDefault="00134581" w:rsidP="00134581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przykłady dzieł, w których zastosowano perspektywę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poglądy głoszone przez Jana Kalwina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zmiany wprowadzone w liturgii protestanckiej</w:t>
            </w:r>
          </w:p>
          <w:p w:rsidR="00134581" w:rsidRPr="00E6004E" w:rsidRDefault="00134581" w:rsidP="0013458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przedstawia przyczyny wybuchu wojny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trzydziestoletniej</w:t>
            </w:r>
          </w:p>
          <w:p w:rsidR="00134581" w:rsidRPr="00E6004E" w:rsidRDefault="00134581" w:rsidP="00134581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podpisania pokoju westfalskiego (1648 r.) i jego najważniejsze postanowienia</w:t>
            </w:r>
          </w:p>
        </w:tc>
      </w:tr>
      <w:tr w:rsidR="00972937" w:rsidRPr="00E6004E" w:rsidTr="0097293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b/>
                <w:sz w:val="18"/>
                <w:szCs w:val="18"/>
              </w:rPr>
              <w:lastRenderedPageBreak/>
              <w:t xml:space="preserve">Rozdział </w:t>
            </w:r>
            <w:r w:rsidR="00FC047C">
              <w:rPr>
                <w:rFonts w:eastAsia="Calibri" w:cstheme="minorHAnsi"/>
                <w:b/>
                <w:sz w:val="18"/>
                <w:szCs w:val="18"/>
              </w:rPr>
              <w:t xml:space="preserve">II: </w:t>
            </w:r>
            <w:r w:rsidRPr="00E6004E">
              <w:rPr>
                <w:rFonts w:eastAsia="Calibri" w:cstheme="minorHAnsi"/>
                <w:b/>
                <w:sz w:val="18"/>
                <w:szCs w:val="18"/>
              </w:rPr>
              <w:t>W Rzeczypospolitej szlacheckiej</w:t>
            </w:r>
          </w:p>
        </w:tc>
      </w:tr>
      <w:tr w:rsidR="00972937" w:rsidRPr="00E6004E" w:rsidTr="00F17D9C">
        <w:trPr>
          <w:trHeight w:val="69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szlachta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herb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szabla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prawa szlachty odziedziczone po rycerskich przodkach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zajęcia szlachty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ilustracji postać szlachcica</w:t>
            </w:r>
          </w:p>
          <w:p w:rsidR="00134581" w:rsidRPr="00E6004E" w:rsidRDefault="00134581" w:rsidP="0013458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folwark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dwór</w:t>
            </w:r>
          </w:p>
          <w:p w:rsidR="00134581" w:rsidRPr="00E6004E" w:rsidRDefault="00134581" w:rsidP="0013458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na podstawie ilustracji z podręcznika wymienia elementy wchodzące w skład folwarku szlacheckiego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zajęcia chłopów i mieszczan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ostatnich władców z dynastii Jagiellonów: Zygmunta I Starego i Zygmunta Augusta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podaje i zaznacza na osi czasu datę hołdu pruskiego (1525 r.), określa wiek, w którym doszło do tego wydarzenia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wskazuje na obrazie Jana Matejki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Hołd pruski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 postaci Zygmunta Starego i Albrechta Hohenzollerna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Mikołaja Kopernika jako twórcę teorii heliocentrycznej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wskazuje Wawel jako przykład budowli renesansowej w Polsce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włoszczyzna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 i wskazuje jego pochodzenie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Lublin i Rzeczpospolitą Obojga Narodów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wskazuje na obrazie Jana Matejki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Unia lubelska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 postać Zygmunta II Augusta jako autora i pomysłodawcę unii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podaje i zaznacza na osi czasu datę podpisania unii lubelskiej (1569 r.), określa wiek, w którym doszło do tego wydarzenia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wielowyznaniowość I Rzeczypospolitej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tolerancja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zauważa potrzebę poszanowania 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>odmienności religijnej i kulturowej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4"/>
                <w:rFonts w:cstheme="minorHAnsi"/>
                <w:color w:val="auto"/>
                <w:sz w:val="18"/>
                <w:szCs w:val="18"/>
              </w:rPr>
            </w:pPr>
            <w:r w:rsidRPr="00E6004E">
              <w:rPr>
                <w:rStyle w:val="A14"/>
                <w:rFonts w:cstheme="minorHAnsi"/>
                <w:color w:val="auto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4"/>
                <w:rFonts w:cstheme="minorHAnsi"/>
                <w:i/>
                <w:color w:val="auto"/>
                <w:sz w:val="18"/>
                <w:szCs w:val="18"/>
              </w:rPr>
              <w:t>elekcja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4"/>
                <w:rFonts w:cstheme="minorHAnsi"/>
                <w:color w:val="auto"/>
                <w:sz w:val="18"/>
                <w:szCs w:val="18"/>
              </w:rPr>
            </w:pPr>
            <w:r w:rsidRPr="00E6004E">
              <w:rPr>
                <w:rStyle w:val="A14"/>
                <w:rFonts w:cstheme="minorHAnsi"/>
                <w:color w:val="auto"/>
                <w:sz w:val="18"/>
                <w:szCs w:val="18"/>
              </w:rPr>
              <w:t>– krótko opisuje, dlaczego polskich władców zaczęto wybierać drogą wolnej elekcji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Style w:val="A14"/>
                <w:rFonts w:cstheme="minorHAnsi"/>
                <w:color w:val="auto"/>
                <w:sz w:val="18"/>
                <w:szCs w:val="18"/>
              </w:rPr>
              <w:t>– wskazuje Henryka Walezego jako pierwszego króla elekcyjnego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demokracja szlachecka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,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przywilej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,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magnateria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,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szlachta średnia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,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szlachta zagrodowa</w:t>
            </w:r>
            <w:r w:rsidRPr="00E6004E">
              <w:rPr>
                <w:rFonts w:eastAsia="Times" w:cstheme="minorHAnsi"/>
                <w:sz w:val="18"/>
                <w:szCs w:val="18"/>
              </w:rPr>
              <w:t>,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 xml:space="preserve"> gołota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izby sejmu walnego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przedstawia zróżnicowanie stanu szlacheckiego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 xml:space="preserve">– wyjaśnia funkcjonowanie zasady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lastRenderedPageBreak/>
              <w:t>liberum veto</w:t>
            </w:r>
          </w:p>
          <w:p w:rsidR="00134581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spław wiślany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szkuta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spichlerz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pańszczyzna</w:t>
            </w:r>
          </w:p>
          <w:p w:rsidR="00134581" w:rsidRPr="00E6004E" w:rsidRDefault="00134581" w:rsidP="0013458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przedstawia gospodarczą działalność szlachty</w:t>
            </w:r>
          </w:p>
          <w:p w:rsidR="00134581" w:rsidRPr="00E6004E" w:rsidRDefault="00134581" w:rsidP="0013458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wskazuje na mapie Pomorze Gdańskie i najważniejsze porty położone nad Wisłą</w:t>
            </w:r>
          </w:p>
          <w:p w:rsidR="00972937" w:rsidRPr="00E6004E" w:rsidRDefault="00134581" w:rsidP="001345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wymienia towary wywożone z Polski i sprowadzane do kraju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wskazuje na mapie Prusy Książęce, Prusy Królewskie, Inflanty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opisuje zależność Prus Książęcych od Polski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wyjaśnia przyczyny najazdu Iwana Groźnego na Inflanty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Mikołaja Reja i Jana Kochanowskiego jako twórców literatury renesansowej w Polsce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 przyczyny twórczości literackiej w języku polskim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charakteryzuje odkrycie Mikołaja Kopernika i pokazuje różnice między teorią polskiego astronoma a dotychczas obowiązującą koncepcją budowy wszechświata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unia personalna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,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unia realna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wyjaśnia nazwę Rzeczpospolita Obojga Narodów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wskazuje na mapie Królestwo Polskie i Wielkie Księstwo Litewskie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wymienia wyznania zamieszkujące Rzeczpospolitą Obojga Narodów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wskazuje cel podpisania konfederacji warszawskiej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podaje i zaznacza na osi czasu datę podpisania konfederacji warszawskiej (1573 r.), określa wiek, w którym doszło do tego wydarzenia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wyjaśnia, co oznacza, że Polska była nazywana „państwem bez stosów”</w:t>
            </w:r>
          </w:p>
          <w:p w:rsidR="00134581" w:rsidRPr="00E6004E" w:rsidRDefault="00134581" w:rsidP="00134581">
            <w:pPr>
              <w:pStyle w:val="Bezodstpw"/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wolna elekcja</w:t>
            </w: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,</w:t>
            </w:r>
            <w:r w:rsidRPr="00E6004E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 xml:space="preserve"> bezkrólewie</w:t>
            </w:r>
          </w:p>
          <w:p w:rsidR="00134581" w:rsidRPr="00E6004E" w:rsidRDefault="00134581" w:rsidP="00134581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6004E">
              <w:rPr>
                <w:rStyle w:val="A14"/>
                <w:rFonts w:asciiTheme="minorHAnsi" w:hAnsiTheme="minorHAnsi" w:cstheme="minorHAnsi"/>
                <w:color w:val="auto"/>
                <w:sz w:val="18"/>
                <w:szCs w:val="18"/>
              </w:rPr>
              <w:t>– podaje i zaznacza na osi czasu datę pierwszej wolnej elekcji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Style w:val="A14"/>
                <w:rFonts w:cstheme="minorHAnsi"/>
                <w:color w:val="auto"/>
                <w:sz w:val="18"/>
                <w:szCs w:val="18"/>
              </w:rPr>
              <w:t xml:space="preserve">– opisuje przebieg pierwszego bezkrólewia i wyjaśnia, kim był </w:t>
            </w:r>
            <w:proofErr w:type="spellStart"/>
            <w:r w:rsidRPr="00E6004E">
              <w:rPr>
                <w:rStyle w:val="A14"/>
                <w:rFonts w:cstheme="minorHAnsi"/>
                <w:color w:val="auto"/>
                <w:sz w:val="18"/>
                <w:szCs w:val="18"/>
              </w:rPr>
              <w:t>interrex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prawa i obowiązki szlachty,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pospolite ruszenie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wpływ przywilejów szlacheckich na pozycję tego stanu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podaje i zaznacza na osi czasu datę uchwalenia konstytucji </w:t>
            </w:r>
            <w:r w:rsidRPr="00E6004E">
              <w:rPr>
                <w:rFonts w:cstheme="minorHAnsi"/>
                <w:i/>
                <w:sz w:val="18"/>
                <w:szCs w:val="18"/>
              </w:rPr>
              <w:t xml:space="preserve">Nihil </w:t>
            </w:r>
            <w:proofErr w:type="spellStart"/>
            <w:r w:rsidRPr="00E6004E">
              <w:rPr>
                <w:rFonts w:cstheme="minorHAnsi"/>
                <w:i/>
                <w:sz w:val="18"/>
                <w:szCs w:val="18"/>
              </w:rPr>
              <w:t>novi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 (1505 r.), określa wiek, w którym doszło do tego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wydarzenia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przedstawia prawa otrzymane przez szlachtę na mocy konstytucji </w:t>
            </w:r>
            <w:r w:rsidRPr="00E6004E">
              <w:rPr>
                <w:rFonts w:cstheme="minorHAnsi"/>
                <w:i/>
                <w:sz w:val="18"/>
                <w:szCs w:val="18"/>
              </w:rPr>
              <w:t xml:space="preserve">Nihil </w:t>
            </w:r>
            <w:proofErr w:type="spellStart"/>
            <w:r w:rsidRPr="00E6004E">
              <w:rPr>
                <w:rFonts w:cstheme="minorHAnsi"/>
                <w:i/>
                <w:sz w:val="18"/>
                <w:szCs w:val="18"/>
              </w:rPr>
              <w:t>novi</w:t>
            </w:r>
            <w:proofErr w:type="spellEnd"/>
          </w:p>
          <w:p w:rsidR="00134581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wymienia najważniejsze zabudowania folwarku i wskazuje ich funkcje</w:t>
            </w:r>
          </w:p>
          <w:p w:rsidR="00134581" w:rsidRPr="00E6004E" w:rsidRDefault="00134581" w:rsidP="0013458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wyjaśnia przyczyny i sposoby powiększania się majątków szlacheckich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tłumaczy, dlaczego szlachta uchwaliła ustawy antychłopskie i antymieszczańskie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wojny Polski z zakonem krzyżackim (1519–1521 r.)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państwa walczące o Inflanty i wskazuje sporne terytorium na mapie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skutki rywalizacji Polski, Szwecji, Moskwy i Danii o Inflanty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arras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krużganki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mecenat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charakteryzuje krótko twórczość Mikołaja Reja i Jana Kochanowskiego</w:t>
            </w:r>
            <w:r w:rsidRPr="00E6004E" w:rsidDel="00781AFE">
              <w:rPr>
                <w:rStyle w:val="A13"/>
                <w:rFonts w:cstheme="minorHAnsi"/>
                <w:sz w:val="18"/>
                <w:szCs w:val="18"/>
              </w:rPr>
              <w:t xml:space="preserve"> 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opisuje Wawel jako przykład architektury renesansu w Polsce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uzasadnia tezę, że Mikołaj Kopernik był człowiekiem renesansu</w:t>
            </w:r>
          </w:p>
          <w:p w:rsidR="00134581" w:rsidRPr="00E6004E" w:rsidRDefault="00134581" w:rsidP="00134581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przywołuje Galileusza jako zwolennika teorii Kopernika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postanowienia unii lubelskiej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strukturę narodową i wyznaniową I Rzeczypospolitej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analizuje wygląd herbu I Rzeczypospolitej i porównuje go z herbem Królestwa Polskiego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postanowienia konfederacji warszawskiej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innowierca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nazywa świątynie różnych wyznań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Raków i Pińczów jako ważne ośrodki reformacji w Polsce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 wkład innych wyznań w rozwój szkolnictwa I Rzeczypospolitej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zasady wyboru monarchy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na podstawie obrazu Canaletta opisuje miejsce i przebieg wolnej elekcji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skutki wolnych elekcji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937" w:rsidRPr="00E6004E" w:rsidRDefault="00972937" w:rsidP="008B7FE7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sejm walny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sejmiki ziemskie</w:t>
            </w:r>
          </w:p>
          <w:p w:rsidR="00972937" w:rsidRPr="00E6004E" w:rsidRDefault="00972937" w:rsidP="008B7FE7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decyzje podejmowane na sejmie walnym</w:t>
            </w:r>
          </w:p>
          <w:p w:rsidR="00972937" w:rsidRPr="00E6004E" w:rsidRDefault="00972937" w:rsidP="008B7FE7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rolę sejmików ziemskich i  zakres ich uprawnień</w:t>
            </w:r>
          </w:p>
          <w:p w:rsidR="00972937" w:rsidRPr="00E6004E" w:rsidRDefault="00972937" w:rsidP="008B7FE7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skład izb sejmu walnego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wyjaśnia znaczenie odzyskania przez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Polskę Pomorza Gdańskiego dla rozwoju gospodarki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wymienia najważniejsze ustawy wymierzone przeciw chłopom i mieszczanom</w:t>
            </w:r>
          </w:p>
          <w:p w:rsidR="00972937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wyjaśnia następstwa ożywienia gospodarczego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hołd lenny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postanowienia hołdu pruskiego (1525 r.) i</w:t>
            </w:r>
          </w:p>
          <w:p w:rsidR="00134581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jego skutki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teoria geocentryczna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teoria heliocentryczna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rozwoju kultury renesansowej w Polsce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zasługi ostatnich Jagiellonów dla rozwoju renesansu</w:t>
            </w:r>
            <w:r w:rsidRPr="00E6004E" w:rsidDel="00781AF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34581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 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poglądy Andrzeja Frycza Modrzewskiego jako pisarza politycznego doby renesansu</w:t>
            </w:r>
          </w:p>
          <w:p w:rsidR="0068740C" w:rsidRPr="00E6004E" w:rsidRDefault="0068740C" w:rsidP="006874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skutki utworzenia Rzeczypospolitej Obojga Narodów</w:t>
            </w:r>
          </w:p>
          <w:p w:rsidR="0068740C" w:rsidRPr="00E6004E" w:rsidRDefault="0068740C" w:rsidP="006874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korzyści płynące z wielokulturowości</w:t>
            </w:r>
          </w:p>
          <w:p w:rsidR="00134581" w:rsidRPr="00E6004E" w:rsidRDefault="0068740C" w:rsidP="0068740C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Wołyń, Podole i Ukrainę</w:t>
            </w:r>
          </w:p>
          <w:p w:rsidR="0068740C" w:rsidRPr="00E6004E" w:rsidRDefault="0068740C" w:rsidP="006874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katolicyzm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judaizm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luteranizm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prawosławie</w:t>
            </w:r>
          </w:p>
          <w:p w:rsidR="0068740C" w:rsidRPr="00E6004E" w:rsidRDefault="0068740C" w:rsidP="006874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strukturę wyznaniową I Rzeczypospolitej</w:t>
            </w:r>
          </w:p>
          <w:p w:rsidR="0068740C" w:rsidRPr="00E6004E" w:rsidRDefault="0068740C" w:rsidP="006874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kim byli arianie i przedstawia zasady ich religii</w:t>
            </w:r>
          </w:p>
          <w:p w:rsidR="0068740C" w:rsidRPr="00E6004E" w:rsidRDefault="0068740C" w:rsidP="006874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tłumaczy przyczyny niechęci szlachty polskiej wobec arian</w:t>
            </w:r>
          </w:p>
          <w:p w:rsidR="0068740C" w:rsidRPr="00E6004E" w:rsidRDefault="0068740C" w:rsidP="006874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warunki, które musieli spełnić królowie elekcyjni</w:t>
            </w:r>
          </w:p>
          <w:p w:rsidR="0068740C" w:rsidRPr="00E6004E" w:rsidRDefault="0068740C" w:rsidP="0068740C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Artykuły henrykowskie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 xml:space="preserve">pacta </w:t>
            </w:r>
            <w:proofErr w:type="spellStart"/>
            <w:r w:rsidRPr="00E6004E">
              <w:rPr>
                <w:rFonts w:cstheme="minorHAnsi"/>
                <w:i/>
                <w:sz w:val="18"/>
                <w:szCs w:val="18"/>
              </w:rPr>
              <w:t>conventa</w:t>
            </w:r>
            <w:proofErr w:type="spellEnd"/>
          </w:p>
          <w:p w:rsidR="00972937" w:rsidRPr="00E6004E" w:rsidRDefault="00972937" w:rsidP="008B7FE7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37" w:rsidRPr="00E6004E" w:rsidRDefault="00972937" w:rsidP="008B7FE7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wyjaśnia, w jaki sposób doszło do ukształtowania się demokracji szlacheckiej</w:t>
            </w:r>
          </w:p>
          <w:p w:rsidR="00972937" w:rsidRPr="00E6004E" w:rsidRDefault="00972937" w:rsidP="008B7FE7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</w:t>
            </w:r>
            <w:r w:rsidRPr="00E6004E">
              <w:rPr>
                <w:rFonts w:eastAsia="Times New Roman" w:cstheme="minorHAnsi"/>
                <w:sz w:val="18"/>
                <w:szCs w:val="18"/>
              </w:rPr>
              <w:t>porównuje parlamentaryzm Rzeczypospolitej</w:t>
            </w:r>
            <w:r w:rsidRPr="00E6004E">
              <w:rPr>
                <w:rFonts w:eastAsia="Times New Roman" w:cstheme="minorHAnsi"/>
                <w:sz w:val="18"/>
                <w:szCs w:val="18"/>
              </w:rPr>
              <w:br/>
            </w:r>
            <w:r w:rsidRPr="00E6004E">
              <w:rPr>
                <w:rFonts w:eastAsia="Times New Roman" w:cstheme="minorHAnsi"/>
                <w:spacing w:val="-2"/>
                <w:sz w:val="18"/>
                <w:szCs w:val="18"/>
              </w:rPr>
              <w:t>XVI–</w:t>
            </w:r>
            <w:r w:rsidR="00E6004E" w:rsidRPr="00E6004E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E6004E">
              <w:rPr>
                <w:rFonts w:eastAsia="Times New Roman" w:cstheme="minorHAnsi"/>
                <w:spacing w:val="-2"/>
                <w:sz w:val="18"/>
                <w:szCs w:val="18"/>
              </w:rPr>
              <w:t>XVII w. z parlamentaryzmem współczesnej Polski</w:t>
            </w:r>
          </w:p>
          <w:p w:rsidR="00972937" w:rsidRPr="00E6004E" w:rsidRDefault="00972937" w:rsidP="008B7FE7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wyjaśnia, kto sprawował władzę w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Rzeczypospolitej</w:t>
            </w:r>
          </w:p>
          <w:p w:rsidR="00972937" w:rsidRPr="00E6004E" w:rsidRDefault="00134581" w:rsidP="008B7FE7">
            <w:pPr>
              <w:snapToGrid w:val="0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6004E">
              <w:rPr>
                <w:rFonts w:eastAsia="Times New Roman" w:cstheme="minorHAnsi"/>
                <w:sz w:val="18"/>
                <w:szCs w:val="18"/>
              </w:rPr>
              <w:t>– wyjaśnia wpływ ustaw antychłopskich i antymieszczańskich na położenie tych grup społecznych i rozwój polskiej gospodarki</w:t>
            </w:r>
          </w:p>
          <w:p w:rsidR="00134581" w:rsidRPr="00E6004E" w:rsidRDefault="00134581" w:rsidP="001345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korzyści i zagrożenia wynikające z postanowień hołdu pruskiego</w:t>
            </w:r>
          </w:p>
          <w:p w:rsidR="00134581" w:rsidRPr="00E6004E" w:rsidRDefault="00134581" w:rsidP="00134581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politykę wschodnią ostatnich Jagiellonów i jej następstwa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XVI stulecie nazwano złotym wiekiem w historii Polski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wybraną budowlę renesansową w swoim regionie</w:t>
            </w:r>
          </w:p>
          <w:p w:rsidR="00134581" w:rsidRPr="00E6004E" w:rsidRDefault="00134581" w:rsidP="00134581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korzyści i zagrożenia wynikające z utworzenia Rzeczypospolitej Obojga Narodów</w:t>
            </w:r>
          </w:p>
          <w:p w:rsidR="0068740C" w:rsidRPr="00E6004E" w:rsidRDefault="0068740C" w:rsidP="0068740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nazywa i wskazuje na mapie ziemie zamieszkałe przez przedstawicieli poszczególnych wyznań</w:t>
            </w:r>
          </w:p>
          <w:p w:rsidR="00134581" w:rsidRPr="00E6004E" w:rsidRDefault="0068740C" w:rsidP="0068740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związek między narodowością a wyznawaną religią wśród mieszkańców I Rzeczypospolitej</w:t>
            </w:r>
          </w:p>
          <w:p w:rsidR="0068740C" w:rsidRPr="00E6004E" w:rsidRDefault="0068740C" w:rsidP="0068740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wyjaśnia wpływ </w:t>
            </w:r>
            <w:r w:rsidRPr="00E6004E">
              <w:rPr>
                <w:rFonts w:cstheme="minorHAnsi"/>
                <w:i/>
                <w:sz w:val="18"/>
                <w:szCs w:val="18"/>
              </w:rPr>
              <w:t>Artykułów henrykowskich</w:t>
            </w:r>
            <w:r w:rsidRPr="00E6004E">
              <w:rPr>
                <w:rFonts w:cstheme="minorHAnsi"/>
                <w:sz w:val="18"/>
                <w:szCs w:val="18"/>
              </w:rPr>
              <w:t xml:space="preserve"> i </w:t>
            </w:r>
            <w:r w:rsidRPr="00E6004E">
              <w:rPr>
                <w:rFonts w:cstheme="minorHAnsi"/>
                <w:i/>
                <w:sz w:val="18"/>
                <w:szCs w:val="18"/>
              </w:rPr>
              <w:t xml:space="preserve">pacta </w:t>
            </w:r>
            <w:proofErr w:type="spellStart"/>
            <w:r w:rsidRPr="00E6004E">
              <w:rPr>
                <w:rFonts w:cstheme="minorHAnsi"/>
                <w:i/>
                <w:sz w:val="18"/>
                <w:szCs w:val="18"/>
              </w:rPr>
              <w:t>conventa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 na pozycję monarchy w Rzeczypospolitej</w:t>
            </w:r>
          </w:p>
        </w:tc>
      </w:tr>
      <w:tr w:rsidR="00972937" w:rsidRPr="00E6004E" w:rsidTr="0097293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37" w:rsidRPr="00E6004E" w:rsidRDefault="00FC047C" w:rsidP="008B7FE7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b/>
                <w:sz w:val="18"/>
                <w:szCs w:val="18"/>
                <w:lang w:eastAsia="pl-PL" w:bidi="pl-PL"/>
              </w:rPr>
              <w:lastRenderedPageBreak/>
              <w:t xml:space="preserve">Rozdział III: </w:t>
            </w:r>
            <w:r w:rsidR="00972937" w:rsidRPr="00E6004E">
              <w:rPr>
                <w:rFonts w:eastAsia="Arial Unicode MS" w:cstheme="minorHAnsi"/>
                <w:b/>
                <w:sz w:val="18"/>
                <w:szCs w:val="18"/>
                <w:lang w:eastAsia="pl-PL" w:bidi="pl-PL"/>
              </w:rPr>
              <w:t>W obronie granic Rzeczypospolitej</w:t>
            </w:r>
          </w:p>
        </w:tc>
      </w:tr>
      <w:tr w:rsidR="00972937" w:rsidRPr="00E6004E" w:rsidTr="00972937">
        <w:trPr>
          <w:trHeight w:val="552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bookmarkStart w:id="0" w:name="_Hlk5742292"/>
            <w:r w:rsidRPr="00E6004E">
              <w:rPr>
                <w:rFonts w:eastAsia="Times" w:cstheme="minorHAnsi"/>
                <w:sz w:val="18"/>
                <w:szCs w:val="18"/>
              </w:rPr>
              <w:t>– wskazuje na mapie Inflanty i Carstwo Rosyjskie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Stefana Batorego jako kolejnego po Henryku Walezym władcę Polski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i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hetman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elementy uzbrojenia husarza i pokazuje je na ilustracji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Szwecję, Inflanty i Wisłę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stolice Polski (Gniezno, Kraków, Warszawa)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Bohdana Chmielnickiego jako przywódcę powstania Kozaków na Ukrainie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elementy uzbrojenia Kozaków i pokazuje je na ilustracji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rozpoznaje na ilustracji Kozaka wśród przedstawicieli innych grup społecznych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potop szwedzki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Stefana Czarnieckiego jako bohatera walk ze Szwedami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obronę Jasnej Góry jako przełomowy moment potopu szwedzkiego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Częstochowę i Inflanty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wyjaśnia, dlaczego najazd Szwedów nazwano potopem</w:t>
            </w:r>
          </w:p>
          <w:p w:rsidR="006B50BF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na ilustracji uzbrojenie piechoty szwedzkie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j–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sułtan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husarz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janczar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przyczyny wyprawy Jana III Sobieskiego pod Wiedeń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Wiedeń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XVII stulecie jako czas wielu konfliktów wojennych prowadzonych przez Rzeczpospolitą</w:t>
            </w:r>
          </w:p>
          <w:p w:rsidR="00AB76ED" w:rsidRPr="00E6004E" w:rsidRDefault="00AB76ED" w:rsidP="00AB76ED">
            <w:pPr>
              <w:pStyle w:val="Tekstpodstawowy2"/>
              <w:rPr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Fonts w:asciiTheme="minorHAnsi" w:hAnsiTheme="minorHAnsi" w:cstheme="minorHAnsi"/>
                <w:sz w:val="18"/>
                <w:szCs w:val="18"/>
              </w:rPr>
              <w:t>– wskazuje na mapie państwa, z którymi Rzeczpospolita prowadziła wojny w XVII w.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opowiada o sposobach spędzania czasu wolnego przez szlachtę na przełomie XVII i XVIII w.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pozytywne i negatywne cechy szlachty polskiej tego okresu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najwybitniejsze dzieła sztuki barokowej w Polsce i Europie (np. Wersal, pałac w Wilanowie)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>– opisuje, w jakim celu została utworzona piechota wybraniecka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przedstawia, jak zakończyły się wojny o Inflanty prowadzone przez Stefana Batorego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podaje i zaznacza na osi czasu datę bitwy pod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Kłuszynem</w:t>
            </w:r>
            <w:proofErr w:type="spellEnd"/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 (1610 r.), określa wiek, w którym doszło do tego wydarzenia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opowiada o znaczeniu bitwy pod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Kłuszynem</w:t>
            </w:r>
            <w:proofErr w:type="spellEnd"/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 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przywołuje Stanisława Żółkiewskiego jako dowódcę bitwy pod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Kłuszynem</w:t>
            </w:r>
            <w:proofErr w:type="spellEnd"/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wskazuje na mapie Moskwę i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Kłuszyn</w:t>
            </w:r>
            <w:proofErr w:type="spellEnd"/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Kircholm i Pomorze Gdańskie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datę bitwy pod Kircholmem (1605 r.) i nazwisko dowódcy polskich wojsk (Jan Karol Chodkiewicz)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wyjaśnia, dlaczego przeniesiono stolicę z Krakowa do Warszawy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wyjaśnia, kim byli Kozacy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Zaporoże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Ukrainę, Zaporoże i Dzikie Pola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i zaznacza na osi czasu datę wybuchu powstania kozackiego (1648 r.)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charakteryzuje postaci Stefana Czarnieckiego i Augustyna Kordeckiego 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uzasadnia znaczenie bohaterskiej obrony Częstochowy dla prowadzenia dalszej walki z najeźdźcą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podaje i zaznacza na osi czasu daty potopu szwedzkiego (1655–1660 r.) oraz pokoju w Oliwie (1660 r.) 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postępowanie Szwedów wobec ludności polskiej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islam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wezyr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postaci Jana III Sobieskiego i Kara Mustafy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i zaznacza na osi czasu daty bitwy pod Chocimiem (1673 r.) oraz odsieczy wiedeńskiej (1683 r.)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skutki wojen z Turcją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Podole, Chocim i Kamieniec Podolski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skutki wojen toczonych przez Rzeczpospolitą w XVII w., w tym m.in. wyniszczenie kraju i straty terytorialne</w:t>
            </w:r>
          </w:p>
          <w:p w:rsidR="00AB76ED" w:rsidRPr="00E6004E" w:rsidRDefault="00AB76ED" w:rsidP="00AB76ED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barok</w:t>
            </w:r>
          </w:p>
          <w:p w:rsidR="00AB76ED" w:rsidRPr="00E6004E" w:rsidRDefault="00AB76ED" w:rsidP="00AB76ED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zaznacza na osi czasu epokę baroku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wymienia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dwie–trzy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 cechy charakterystyczne architektury barokowej</w:t>
            </w:r>
          </w:p>
          <w:p w:rsidR="00AB76ED" w:rsidRPr="00E6004E" w:rsidRDefault="00AB76ED" w:rsidP="00AB76E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Fonts w:asciiTheme="minorHAnsi" w:hAnsiTheme="minorHAnsi" w:cstheme="minorHAnsi"/>
                <w:sz w:val="18"/>
                <w:szCs w:val="18"/>
              </w:rPr>
              <w:t>– z ilustracji przedstawiających zabytki wybiera te, które zostały zbudowane w stylu barokowym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czym były kalwarie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przyczyny najazdu Iwana Groźnego na Inflanty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piechota wybraniecka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dymitriada</w:t>
            </w:r>
            <w:proofErr w:type="spellEnd"/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Kreml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bojar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opisuje następstwa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dymitriady</w:t>
            </w:r>
            <w:proofErr w:type="spellEnd"/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tereny przyłączone przez Polskę w wyniku interwencji w Rosji (po pokoju w Polanowie i Jamie Zapolskim)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przyczyny wojen polsko-szwedzkich w XVII w.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poprawnie posługuje się terminem:</w:t>
            </w:r>
            <w:r w:rsidRPr="00E6004E">
              <w:rPr>
                <w:rFonts w:cstheme="minorHAnsi"/>
                <w:i/>
                <w:sz w:val="18"/>
                <w:szCs w:val="18"/>
              </w:rPr>
              <w:t xml:space="preserve"> cło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opowiada przebieg wojny o Inflanty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Oliwę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bitwy pod Oliwą (1627 r.) i wyjaśnia znaczenie tego starcia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kim byli Kozacy rejestrowi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zajęcia i sytuację Kozaków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wskazuje na mapie najważniejsze bitwy powstania (Żółte Wody,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Korsuń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>, Beresteczko)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uzasadnia tezę, że powstanie Chmielnickiego było wojną domową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wojna podjazdowa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prowadzenia wojny podjazdowej przez Polskę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Lwów i Prusy Książęce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zobowiązania Jana Kazimierza złożone podczas ślubów lwowskich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haracz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ekspansja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i zaznacza na osi czasu daty najazdu tureckiego i oblężenia Kamieńca Podolskiego (1672 r.)</w:t>
            </w:r>
          </w:p>
          <w:p w:rsidR="00AB76ED" w:rsidRPr="00E6004E" w:rsidRDefault="00AB76ED" w:rsidP="00AB76E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tereny, na których toczyła się wojna (Podole) oraz miejsca najważniejszych wydarzeń (Cecora Kamieniec Podolski, Chocim)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wymienia przyczyny początkowych niepowodzeń wojsk polskich w walce z Turkami w II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poł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>. XVII w.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liberum veto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tereny utracone przez Rzeczpospolitą (Inflanty, Podole, Prusy Książęce, część Ukrainy)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przyczyny uzależnienia Polski od obcych państw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malarstwo i rzeźbę epoki baroku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ideologię sarmatyzmu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wyjaśnia pochodzenie terminu </w:t>
            </w:r>
            <w:r w:rsidRPr="00E6004E">
              <w:rPr>
                <w:rFonts w:cstheme="minorHAnsi"/>
                <w:i/>
                <w:sz w:val="18"/>
                <w:szCs w:val="18"/>
              </w:rPr>
              <w:t>sarmatyzm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znaczenie określenia „złota wolność szlachecka”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strój sarmacki na podstawie ilustracji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opisuje przyczyny poparcia Dymitra Samozwańca przez magnatów i duchowieństwo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przyczyny obalenia Dymitra Samozwańca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cel polskiej interwencji w Rosji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podpisania pokoju w Polanowie (1634 r.)</w:t>
            </w:r>
          </w:p>
          <w:p w:rsidR="00AB76ED" w:rsidRPr="00E6004E" w:rsidRDefault="00AB76ED" w:rsidP="00AB76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Zygmunt III Waza utracił tron Szwecji</w:t>
            </w:r>
          </w:p>
          <w:p w:rsidR="00AB76ED" w:rsidRPr="00E6004E" w:rsidRDefault="00AB76ED" w:rsidP="00AB76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zablokowania ujścia Wisły przez Szwedów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tłumaczy, dlaczego Polska często nie wykorzystywała swoich sukcesów militarnych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wybuchu powstania na Ukrainie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 główne etapy powstania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powstanie Chmielnickiego przerodziło się w wojnę polsko-rosyjską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Perejasław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i zaznacza na osi czasu datę ugody w Perejasławiu (1654 r.)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przyczyny wojen polsko-szwedzkich</w:t>
            </w:r>
          </w:p>
          <w:p w:rsidR="00AB76ED" w:rsidRPr="00E6004E" w:rsidRDefault="00AB76ED" w:rsidP="00AB76ED">
            <w:pPr>
              <w:pStyle w:val="Tekstpodstawowy"/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początkowych niepowodzeń Rzeczypospolitej w czasie potopu szwedzkiego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wymienia postanowienia pokoju w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 xml:space="preserve">Oliwie 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 przyczyny wojen polsko-tureckich w XVII w.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walkę Rzeczypospolitej o Mołdawię</w:t>
            </w:r>
          </w:p>
          <w:p w:rsidR="00AB76ED" w:rsidRPr="00E6004E" w:rsidRDefault="00AB76ED" w:rsidP="00AB76E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hetmanów Stanisława Żółkiewskiego i Jana Karola Chodkiewicza oraz bitwy z Turcją, w których dowodzili (Cecora 1620 r., obrona Chocimia 1621 r.)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objawy kryzysu państwa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podaje przyczyny i objawy kryzysu gospodarczego–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putto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ornament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genezę epoki baroku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wpływ rosnącej pobożności na architekturę i sztukę epoki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następstwa bezkrytycznego stosunku szlachty do ustroju państwa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ocenia politykę Zygmunta III wobec Rosji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postanowienia pokoju w Polanowie</w:t>
            </w:r>
          </w:p>
          <w:p w:rsidR="00AB76ED" w:rsidRPr="00E6004E" w:rsidRDefault="00AB76ED" w:rsidP="00AB76E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postanowienia i podaje daty podpisania rozejmu w Starym Targu (1629 r.) i Sztumskiej Wsi (1635 r.)</w:t>
            </w:r>
          </w:p>
          <w:p w:rsidR="00AB76ED" w:rsidRPr="00E6004E" w:rsidRDefault="00AB76ED" w:rsidP="00AB76E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skutki powstania Chmielnickiego</w:t>
            </w:r>
          </w:p>
          <w:p w:rsidR="00AB76ED" w:rsidRPr="00E6004E" w:rsidRDefault="00AB76ED" w:rsidP="00AB76E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wskazuje rozejm w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Andruszowie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 jako moment zakończenia powstania i wojny polsko-rosyjskiej (1667 r.)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ocenia politykę szlachty wobec Kozaków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skutki potopu szwedzkiego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zagrożenie płynące dla Rzeczypospolitej z powodu utraty lenna pruskiego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postanowienia traktatu w Buczaczu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następstwa wojen polsko-tureckich w XVII w.</w:t>
            </w:r>
          </w:p>
          <w:p w:rsidR="00AB76ED" w:rsidRPr="00E6004E" w:rsidRDefault="00AB76ED" w:rsidP="00AB76E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rokoszu Lubomirskiego</w:t>
            </w:r>
          </w:p>
          <w:p w:rsidR="00AB76ED" w:rsidRPr="00E6004E" w:rsidRDefault="00AB76ED" w:rsidP="00AB76E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w Rzeczypospolitej coraz większą rolę zaczynali odgrywać magnaci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wskazuje postać Władysława Sicińskiego, który w 1652 r. doprowadził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do pierwszego w historii zerwania sejmu</w:t>
            </w:r>
          </w:p>
          <w:p w:rsidR="00AB76ED" w:rsidRPr="00E6004E" w:rsidRDefault="00AB76ED" w:rsidP="00AB76E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na czym polega związek kultury barokowej z ruchem kontrreformacyjnym</w:t>
            </w:r>
          </w:p>
          <w:p w:rsidR="00AB76ED" w:rsidRPr="00E6004E" w:rsidRDefault="00AB76ED" w:rsidP="00AB76ED">
            <w:pPr>
              <w:pStyle w:val="Tekstpodstawowy"/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barok jako epokę kontrastów</w:t>
            </w:r>
          </w:p>
          <w:p w:rsidR="00AB76ED" w:rsidRPr="00E6004E" w:rsidRDefault="00AB76ED" w:rsidP="00AB76E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202BD" w:rsidRPr="00E6004E" w:rsidTr="0097293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02BD" w:rsidRDefault="00E45426" w:rsidP="008B7FE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II półrocze</w:t>
            </w:r>
          </w:p>
        </w:tc>
      </w:tr>
      <w:bookmarkEnd w:id="0"/>
      <w:tr w:rsidR="00972937" w:rsidRPr="00E6004E" w:rsidTr="0097293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37" w:rsidRPr="00E6004E" w:rsidRDefault="00FC047C" w:rsidP="008B7FE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Rozdział IV:</w:t>
            </w:r>
            <w:r w:rsidR="00972937" w:rsidRPr="00E6004E">
              <w:rPr>
                <w:rFonts w:cstheme="minorHAnsi"/>
                <w:b/>
                <w:sz w:val="18"/>
                <w:szCs w:val="18"/>
              </w:rPr>
              <w:t xml:space="preserve"> Od absolutyzmu do republiki</w:t>
            </w:r>
          </w:p>
        </w:tc>
      </w:tr>
      <w:tr w:rsidR="00972937" w:rsidRPr="00E6004E" w:rsidTr="00972937">
        <w:trPr>
          <w:trHeight w:val="41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bookmarkStart w:id="1" w:name="_Hlk5742503"/>
            <w:r w:rsidRPr="00E6004E">
              <w:rPr>
                <w:rStyle w:val="A13"/>
                <w:rFonts w:cstheme="minorHAnsi"/>
                <w:sz w:val="18"/>
                <w:szCs w:val="18"/>
              </w:rPr>
              <w:t>– krótko opisuje zakres władzy króla w monarchii absolutnej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przywołuje postać Ludwika XIV 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>jako władcy absolutnego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Francję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Anglię i Londyn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przy pomocy nauczyciela posługuje się terminem: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parlament</w:t>
            </w:r>
          </w:p>
          <w:p w:rsidR="00972937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organy władzy w monarchii parlamentarnej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oświecenie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zaznacza na osi czasu epokę oświecenia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przykład dokonania naukowego lub technicznego epoki oświecenia (np. termometr lekarski, maszyna parowa)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Rosję, Austrię i Prusy w XVIII w.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wymienia Marię Teresę, Józefa II, Piotra I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i</w:t>
            </w:r>
            <w:proofErr w:type="spellEnd"/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 Fryderyka Wielkiego jako władców Austrii, Rosji i Prus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Rosję, Austrię i Prusy jako potęgi europejskie XVIII stulecia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wskazuje na mapie Stany Zjednoczone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określa czas powstania Stanów Zjednoczonych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Tadeusza Kościuszkę i Kazimierza Pułaskiego jako polskich bohaterów walki o niepodległość USA</w:t>
            </w:r>
          </w:p>
          <w:p w:rsidR="00972937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przywołuje postać Jerzego Waszyngtona jako pierwszego prezydenta USA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 xml:space="preserve">– poprawnie posługuje się terminem: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monarchia absolutna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wymienia uprawnienia monarchy 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>absolutnego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wyjaśnia, dlaczego Ludwika XIV określano mianem Króla Słońce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czas panowania Ludwika XIV (XVII w.)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opisuje życiu w Wersalu w czasach Ludwika XIV</w:t>
            </w:r>
          </w:p>
          <w:p w:rsidR="00456F8A" w:rsidRPr="00E6004E" w:rsidRDefault="00456F8A" w:rsidP="00456F8A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asciiTheme="minorHAnsi" w:hAnsiTheme="minorHAnsi" w:cstheme="minorHAnsi"/>
                <w:i/>
                <w:sz w:val="18"/>
                <w:szCs w:val="18"/>
              </w:rPr>
              <w:t>monarchia parlamentarna</w:t>
            </w:r>
          </w:p>
          <w:p w:rsidR="00456F8A" w:rsidRPr="00E6004E" w:rsidRDefault="00456F8A" w:rsidP="00456F8A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wskazuje Anglię jako kraj o ustroju monarchii parlamentarnej</w:t>
            </w:r>
          </w:p>
          <w:p w:rsidR="00456F8A" w:rsidRPr="00E6004E" w:rsidRDefault="00456F8A" w:rsidP="00456F8A">
            <w:pPr>
              <w:pStyle w:val="Bezodstpw"/>
              <w:rPr>
                <w:rStyle w:val="A13"/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Style w:val="A13"/>
                <w:rFonts w:asciiTheme="minorHAnsi" w:hAnsiTheme="minorHAnsi" w:cstheme="minorHAnsi"/>
                <w:sz w:val="18"/>
                <w:szCs w:val="18"/>
              </w:rPr>
              <w:t>– wymienia i krótko charakteryzuje postaci Karola I Stuarta, Olivera Cromwella i Wilhelma Orańskiego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zakres władzy dyktatora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klasycyzm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przykłady budowli klasycystycznych w Polsce i Europie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styl klasycystyczny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z ilustracji przedstawiających zabytki wybiera te, które zostały zbudowane w stylu klasycystycznym</w:t>
            </w:r>
          </w:p>
          <w:p w:rsidR="00456F8A" w:rsidRPr="00E6004E" w:rsidRDefault="00456F8A" w:rsidP="00456F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najważniejsze dokonania naukowe i techniczne epoki oświecenia</w:t>
            </w:r>
          </w:p>
          <w:p w:rsidR="00456F8A" w:rsidRPr="00E6004E" w:rsidRDefault="00456F8A" w:rsidP="00456F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tłumaczy, </w:t>
            </w:r>
            <w:r w:rsidRPr="00E6004E">
              <w:rPr>
                <w:rFonts w:cstheme="minorHAnsi"/>
                <w:sz w:val="18"/>
                <w:szCs w:val="18"/>
              </w:rPr>
              <w:t>dlaczego nowa epoka w kulturze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europejskiej została nazwana oświeceniem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absolutyzm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absolutyzm oświecony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przykłady reform w monarchiach absolutyzmu oświeconego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wpływ ideologii oświecenia na reformy w krajach absolutyzmu oświeconego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Petersburg jako nową stolicę Rosji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kolonia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konstytucja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lastRenderedPageBreak/>
              <w:t>– wskazuje na mapie kolonie brytyjskie w Ameryce Północnej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strony konfliktu w wojnie o niepodległość Stanów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i zaznacza na osi czasu datę uchwalenia konstytucji USA – pierwszej takiej ustawy na świecie (1787 r.)</w:t>
            </w:r>
          </w:p>
          <w:p w:rsidR="00456F8A" w:rsidRPr="00E6004E" w:rsidRDefault="00456F8A" w:rsidP="00456F8A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wyjaśnia, dlaczego Amerykanie mówią w języku angielskim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porównuje pierwszą flagę USA z flagą współczesną, wskazując zauważone podobieństwa i różnice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manufaktura</w:t>
            </w:r>
            <w:r w:rsidRPr="00E6004E">
              <w:rPr>
                <w:rFonts w:cstheme="minorHAnsi"/>
                <w:sz w:val="18"/>
                <w:szCs w:val="18"/>
              </w:rPr>
              <w:t>,</w:t>
            </w:r>
            <w:r w:rsidRPr="00E6004E">
              <w:rPr>
                <w:rFonts w:cstheme="minorHAnsi"/>
                <w:i/>
                <w:sz w:val="18"/>
                <w:szCs w:val="18"/>
              </w:rPr>
              <w:t xml:space="preserve"> cło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import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eksport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wyjaśnia, dlaczego Francja była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europejską potęgą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przedstawia, w jaki sposób doszło do wzmocnienia władzy królewskiej we Francji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konfliktu Karola I z parlamentem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Deklarację praw narodu angielskiego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ustrój monarchii parlamentarnej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ideologię oświecenia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postać Monteskiusza i wyjaśnia, na czym polegała opracowana przez niego koncepcja trójpodziału władzy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reformy przeprowadzone w Rosji, Austrii i Prusach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monarchowie absolutyzmu oświeconego nazywali siebie „sługami ludu”</w:t>
            </w:r>
          </w:p>
          <w:p w:rsidR="00972937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związki między pojawieniem się nowych potęg w Europie Środkowej a sytuacją w Rzeczypospolitej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wybuchu wojny między kolonistami a rządem brytyjskim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wydarzenie zwane bostońskim piciem herbaty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bojkot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i zaznacza na osi czasu datę powstania Stanów Zjednoczonych (4 lipca 1776 r.)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znaczenie Deklaracji niepodległości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udział Polaków w walce o niepodległość USA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hugenoci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opisuje, jak zakończyły się wojny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religijne we Francji (przywołuje Edykt nantejski)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omawia politykę gospodarczą ministra Colberta 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opowiada o twórczości Moliera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purytanie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nowa szlachta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rojaliści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postać Olivera Cromwella i jego dokonania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1689 r. jako czas ukształtowania się monarchii parlamentarnej w Anglii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postaci Woltera i Jana Jakuba Rousseau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ateizm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 koncepcję umowy społecznej zaproponowaną przez Jana Jakuba Rousseau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krytyki absolutyzmu i Kościoła przez filozofów doby oświecenia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reformy przeprowadzone w Rosji, Austrii i Prusach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wpływ reform na wzrost znaczenia tych państw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skutki uzyskania przez Rosję dostępu do Bałtyku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najważniejsze etapy walki o niepodległość USA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Boston, Filadelfię i Yorktown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 zasługi Jerzego Waszyngtona dla powstania USA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idee oświeceniowe zapisane w konstytucji USA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miejsca związane z udziałem Polaków w wojnie o niepodległość 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działania kardynała Richelieu zmierzające do wzmocnienia pozycji monarchy</w:t>
            </w:r>
          </w:p>
          <w:p w:rsidR="00972937" w:rsidRPr="00E6004E" w:rsidRDefault="00972937" w:rsidP="008B7FE7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wskazuje pozytywne i negatywne strony panowania Ludwika XIV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wymienia główne etapy 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kształtowania się monarchii parlamentarnej w Anglii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porównuje ustrój monarchii parlamentarnej i monarchii absolutnej</w:t>
            </w:r>
          </w:p>
          <w:p w:rsidR="00187D85" w:rsidRPr="00E6004E" w:rsidRDefault="00187D85" w:rsidP="00187D8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wpływ dokonań naukowych i technicznych na zmiany w życiu ludzi</w:t>
            </w:r>
          </w:p>
          <w:p w:rsidR="00187D85" w:rsidRPr="00E6004E" w:rsidRDefault="00187D85" w:rsidP="00187D8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przedstawia zasługi Denisa Diderota dla powstania </w:t>
            </w:r>
            <w:r w:rsidRPr="00E6004E">
              <w:rPr>
                <w:rFonts w:cstheme="minorHAnsi"/>
                <w:i/>
                <w:sz w:val="18"/>
                <w:szCs w:val="18"/>
              </w:rPr>
              <w:t>Wielkiej encyklopedii francuskiej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porównuje monarchię absolutną z monarchią absolutyzmu oświeconego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daty powstania Królestwa Pruskiego (1701 r.) i Cesarstwa Rosyjskiego (1721 r.)</w:t>
            </w:r>
          </w:p>
          <w:p w:rsidR="00187D85" w:rsidRPr="00E6004E" w:rsidRDefault="00187D85" w:rsidP="008B7FE7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Kongres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Izba Reprezentantów</w:t>
            </w:r>
            <w:r w:rsidRPr="00E6004E">
              <w:rPr>
                <w:rFonts w:cstheme="minorHAnsi"/>
                <w:sz w:val="18"/>
                <w:szCs w:val="18"/>
              </w:rPr>
              <w:t xml:space="preserve"> – charakteryzuje ustrój polityczny USA</w:t>
            </w:r>
          </w:p>
        </w:tc>
      </w:tr>
      <w:bookmarkEnd w:id="1"/>
      <w:tr w:rsidR="00972937" w:rsidRPr="00E6004E" w:rsidTr="00972937">
        <w:trPr>
          <w:trHeight w:val="465"/>
        </w:trPr>
        <w:tc>
          <w:tcPr>
            <w:tcW w:w="1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37" w:rsidRPr="00E6004E" w:rsidRDefault="00FC047C" w:rsidP="008B7FE7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lastRenderedPageBreak/>
              <w:t xml:space="preserve">Rozdział V: </w:t>
            </w:r>
            <w:r w:rsidR="00972937" w:rsidRPr="00E6004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Upadek Rzeczypospolitej</w:t>
            </w:r>
          </w:p>
        </w:tc>
      </w:tr>
      <w:tr w:rsidR="00972937" w:rsidRPr="00E6004E" w:rsidTr="00972937">
        <w:trPr>
          <w:trHeight w:val="83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wymienia Augusta II Mocnego i Augusta III Sasa jako monarchów sprawujących władzę w Polsce na początku XVIII w.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opisuje konsekwencje wyboru dwóch władców jednocześnie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poprawnie posługuje się terminem: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 xml:space="preserve"> rozbiory Polski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i zaznacza na osi czasu datę pierwszego rozbioru Polski (1772 r.)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państwa, które dokonały pierwszego rozbioru Polski i wskazuje je na mapie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przywołuje postać Stanisława Augusta Poniatowskiego jako ostatniego króla Polski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Stanisława Augusta jako oświeceniowego mecenasa sztuki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przykład zasług ostatniego króla dla rozwoju kultury polskiej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szkoła parafialna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przykłady przedmiotów nauczanych w szkołach parafialnych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konstytucja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podaje i zaznacza na osi czasu datę uchwalenia Konstytucji 3 maja (1791 r.)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państwa, które dokonały drugiego rozbioru Polski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na obrazie Jana Matejki </w:t>
            </w:r>
            <w:r w:rsidRPr="00E6004E">
              <w:rPr>
                <w:rFonts w:cstheme="minorHAnsi"/>
                <w:i/>
                <w:sz w:val="18"/>
                <w:szCs w:val="18"/>
              </w:rPr>
              <w:t>Konstytucja 3 maja 1791</w:t>
            </w:r>
            <w:r w:rsidRPr="00E6004E">
              <w:rPr>
                <w:rFonts w:cstheme="minorHAnsi"/>
                <w:sz w:val="18"/>
                <w:szCs w:val="18"/>
              </w:rPr>
              <w:t xml:space="preserve"> </w:t>
            </w:r>
            <w:r w:rsidRPr="00E6004E">
              <w:rPr>
                <w:rFonts w:cstheme="minorHAnsi"/>
                <w:i/>
                <w:sz w:val="18"/>
                <w:szCs w:val="18"/>
              </w:rPr>
              <w:t xml:space="preserve">roku </w:t>
            </w:r>
            <w:r w:rsidRPr="00E6004E">
              <w:rPr>
                <w:rFonts w:cstheme="minorHAnsi"/>
                <w:sz w:val="18"/>
                <w:szCs w:val="18"/>
              </w:rPr>
              <w:t>wskazuje współtwórców konstytucji: Stanisława Augusta Poniatowskiego i Stanisława Małachowskiego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naczelnik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kosynierzy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zaborcy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Tadeusza Kościuszkę jako naczelnika powstania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państwa, które dokonały trzeciego rozbioru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unia personalna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anarchia</w:t>
            </w:r>
          </w:p>
          <w:p w:rsidR="00972937" w:rsidRPr="00E6004E" w:rsidRDefault="00972937" w:rsidP="008B7FE7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Saksonię</w:t>
            </w:r>
          </w:p>
          <w:p w:rsidR="00972937" w:rsidRPr="00E6004E" w:rsidRDefault="00972937" w:rsidP="008B7FE7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przyczyny anarchii w Polsce</w:t>
            </w:r>
          </w:p>
          <w:p w:rsidR="00972937" w:rsidRPr="00E6004E" w:rsidRDefault="00972937" w:rsidP="008B7FE7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Stanisława Konarskiego jako reformatora Rzeczypospolitej i krótko opisuje propozycje jego reform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postać Stanisława Augusta Poniatowskiego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ziemie utracone przez Polskę podczas pierwszego rozbioru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pierwszego rozbioru Polski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ocenia postawę Tadeusza Rejtana</w:t>
            </w:r>
          </w:p>
          <w:p w:rsidR="00E6004E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ambasador</w:t>
            </w:r>
            <w:r w:rsidRPr="00E6004E">
              <w:rPr>
                <w:rFonts w:cstheme="minorHAnsi"/>
                <w:sz w:val="18"/>
                <w:szCs w:val="18"/>
              </w:rPr>
              <w:t>,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i/>
                <w:sz w:val="18"/>
                <w:szCs w:val="18"/>
              </w:rPr>
              <w:t>emigracja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obiady czwartkowe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przyczyny powołania Komisji Edukacji Narodowej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cel wychowania i edukacji młodzieży w XVIII w.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podaje i zaznacza na osi czasu daty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obrad Sejmu Wielkiego (1788–1792 r.) i drugiego rozbioru (1793 r.)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najważniejsze reformy Sejmu Czteroletniego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wymienia najważniejsze postanowienia Konstytucji 3 maja (zniesienie </w:t>
            </w:r>
            <w:r w:rsidRPr="00E6004E">
              <w:rPr>
                <w:rFonts w:cstheme="minorHAnsi"/>
                <w:i/>
                <w:sz w:val="18"/>
                <w:szCs w:val="18"/>
              </w:rPr>
              <w:t>liberum veto</w:t>
            </w:r>
            <w:r w:rsidRPr="00E6004E">
              <w:rPr>
                <w:rFonts w:cstheme="minorHAnsi"/>
                <w:sz w:val="18"/>
                <w:szCs w:val="18"/>
              </w:rPr>
              <w:t xml:space="preserve"> i wolnej elekcji)</w:t>
            </w:r>
          </w:p>
          <w:p w:rsidR="00187D85" w:rsidRPr="00E6004E" w:rsidRDefault="00187D85" w:rsidP="00187D85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ziemie utracone przez Polskę podczas drugiego rozbioru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postać Tadeusza Kościuszki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insurekcja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i zaznacza na osi czasu daty insurekcji kościuszkowskiej (1794 r.) oraz trzeciego rozbioru Polski (1795 r.)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przyczyny wybuchu i upadku powstania kościuszkowskiego</w:t>
            </w:r>
          </w:p>
          <w:p w:rsidR="00187D85" w:rsidRPr="00E6004E" w:rsidRDefault="00187D85" w:rsidP="00187D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Kraków i tereny utracone przez Polskę podczas trzeciego rozbioru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konfederacja</w:t>
            </w:r>
            <w:r w:rsidRPr="00E6004E">
              <w:rPr>
                <w:rFonts w:cstheme="minorHAnsi"/>
                <w:sz w:val="18"/>
                <w:szCs w:val="18"/>
              </w:rPr>
              <w:t>,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E6004E">
              <w:rPr>
                <w:rFonts w:cstheme="minorHAnsi"/>
                <w:i/>
                <w:sz w:val="18"/>
                <w:szCs w:val="18"/>
              </w:rPr>
              <w:t>liberum veto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wolna elekcja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przywileje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złota wolność szlachecka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wyjaśnia sens powiedzeń: </w:t>
            </w:r>
            <w:r w:rsidRPr="00E6004E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Od Sasa do </w:t>
            </w:r>
            <w:proofErr w:type="spellStart"/>
            <w:r w:rsidRPr="00E6004E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Lasa</w:t>
            </w:r>
            <w:proofErr w:type="spellEnd"/>
            <w:r w:rsidRPr="00E6004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 </w:t>
            </w:r>
            <w:r w:rsidRPr="00E6004E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Za króla Sasa jedz, pij i popuszczaj pasa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6004E">
              <w:rPr>
                <w:rFonts w:eastAsia="Times New Roman" w:cstheme="minorHAnsi"/>
                <w:sz w:val="18"/>
                <w:szCs w:val="18"/>
                <w:lang w:eastAsia="pl-PL"/>
              </w:rPr>
              <w:t>– przedstawia postać Stanisława Leszczyńskiego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charakteryzuje projekty reform w I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poł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>. XVIII w.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okoliczności wyboru Stanisława Augusta na króla Polski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wymienia reformy Stanisława Augusta w celu naprawy oświaty i gospodarki w II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poł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>. XVIII w.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następstwa konfederacji barskiej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porównuje postawy rodaków wobec rozbioru państwa na podstawie analizy obrazu Jana Matejki </w:t>
            </w:r>
            <w:r w:rsidRPr="00E6004E">
              <w:rPr>
                <w:rFonts w:cstheme="minorHAnsi"/>
                <w:i/>
                <w:sz w:val="18"/>
                <w:szCs w:val="18"/>
              </w:rPr>
              <w:t>Rejtan – Upadek Polski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architekturę i sztukę klasycystyczną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przykłady budowli klasycystycznych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charakteryzuje twórczość Ignacego Krasickiego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zadania Teatru Narodowego i czasopisma „Monitor”</w:t>
            </w:r>
          </w:p>
          <w:p w:rsidR="00187D85" w:rsidRPr="00E6004E" w:rsidRDefault="00187D85" w:rsidP="00187D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 zmiany wprowadzone w polskim szkolnictwie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przez KEN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postać Stanisława Małachowskiego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sytuację w Polsce po pierwszym rozbiorze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cel obrad Sejmu Wielkiego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okoliczności zawiązania konfederacji targowickiej i podaje jej datę (1792 r.)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Targowicę, Dubienkę i Zieleńce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postać Wojciecha Bartosa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opowiada o bitwie pod Racławicami i przedstawia jej znaczenie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Racławice i Połaniec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Kościuszko zdecydował się wydać Uniwersał połaniecki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następstwa upadku powstania kościuszkowskiego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genezę i postanowienia sejmu niemego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i zaznacza na osi czasu datę obrad sejmu niemego (1717 r.)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przyczynę ingerencji Rosji w sprawy Polski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pozytywne i negatywne skutki rządów Augusta III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prawa kardynalne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zawiązania konfederacji barskiej (1768 r.)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cel walki konfederatów barskich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opowiada o przebiegu i decyzjach sejmu rozbiorowego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wymienia pisarzy politycznych II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poł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. XVIII w. (Hugo Kołłątaj, Stanisław Staszic) oraz ich propozycje reform 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zasługi Stanisława Augusta dla rozwoju kultury i sztuki oświecenia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malarzy tworzących w Polsce (Canaletto, Marcello Bacciarelli)</w:t>
            </w:r>
          </w:p>
          <w:p w:rsidR="00187D85" w:rsidRPr="00E6004E" w:rsidRDefault="00187D85" w:rsidP="00187D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obrazy Canaletta są ważnym źródłem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wiedzy historycznej</w:t>
            </w:r>
          </w:p>
          <w:p w:rsidR="00187D85" w:rsidRPr="00E6004E" w:rsidRDefault="00187D85" w:rsidP="00187D8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opisuje najważniejsze reformy Sejmu Czteroletniego</w:t>
            </w:r>
          </w:p>
          <w:p w:rsidR="00187D85" w:rsidRPr="00E6004E" w:rsidRDefault="00187D85" w:rsidP="00187D8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Fonts w:asciiTheme="minorHAnsi" w:hAnsiTheme="minorHAnsi" w:cstheme="minorHAnsi"/>
                <w:sz w:val="18"/>
                <w:szCs w:val="18"/>
              </w:rPr>
              <w:t>– charakteryzuje ustrój polityczny wprowadzony przez Konstytucję 3 maja</w:t>
            </w:r>
          </w:p>
          <w:p w:rsidR="00187D85" w:rsidRPr="00E6004E" w:rsidRDefault="00187D85" w:rsidP="00187D8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Fonts w:asciiTheme="minorHAnsi" w:hAnsiTheme="minorHAnsi" w:cstheme="minorHAnsi"/>
                <w:sz w:val="18"/>
                <w:szCs w:val="18"/>
              </w:rPr>
              <w:t xml:space="preserve">– przedstawia genezę ustanowienia Orderu Virtuti </w:t>
            </w:r>
            <w:proofErr w:type="spellStart"/>
            <w:r w:rsidRPr="00E6004E">
              <w:rPr>
                <w:rFonts w:asciiTheme="minorHAnsi" w:hAnsiTheme="minorHAnsi" w:cstheme="minorHAnsi"/>
                <w:sz w:val="18"/>
                <w:szCs w:val="18"/>
              </w:rPr>
              <w:t>Militari</w:t>
            </w:r>
            <w:proofErr w:type="spellEnd"/>
          </w:p>
          <w:p w:rsidR="00187D85" w:rsidRPr="00E6004E" w:rsidRDefault="00187D85" w:rsidP="00187D8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Fonts w:asciiTheme="minorHAnsi" w:hAnsiTheme="minorHAnsi" w:cstheme="minorHAnsi"/>
                <w:sz w:val="18"/>
                <w:szCs w:val="18"/>
              </w:rPr>
              <w:t>– opisuje przebieg wojny polsko-rosyjskiej (1792 r.),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postanowienia sejmu w Grodnie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uniwersał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zapisy Uniwersału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połanieckiego</w:t>
            </w:r>
          </w:p>
          <w:p w:rsidR="00187D85" w:rsidRPr="00E6004E" w:rsidRDefault="00187D85" w:rsidP="00187D85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przebieg powstania kościuszkowskiego i podaje jego najważniejsze wydarzenia w kolejności chronologicznej</w:t>
            </w:r>
          </w:p>
          <w:p w:rsidR="00187D85" w:rsidRPr="00E6004E" w:rsidRDefault="00187D85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Maciejowice i przedstawia znaczenie tej bitwy dla losów powstania</w:t>
            </w:r>
          </w:p>
          <w:p w:rsidR="00DD2978" w:rsidRPr="00E6004E" w:rsidRDefault="00DD2978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DD2978" w:rsidRPr="00E6004E" w:rsidRDefault="00DD2978" w:rsidP="00187D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charakteryzuje okres rządów Augusta II Mocnego</w:t>
            </w:r>
          </w:p>
          <w:p w:rsidR="00972937" w:rsidRPr="00E6004E" w:rsidRDefault="00972937" w:rsidP="008B7F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reformy niezbędne dla wzmocnienia Rzeczypospolitej</w:t>
            </w:r>
          </w:p>
          <w:p w:rsidR="00972937" w:rsidRPr="00E6004E" w:rsidRDefault="00187D85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zawiązania konfederacji barskiej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charakteryzuje twórczość Juliana Ursyna Niemcewicza i Wojciecha Bogusławskiego</w:t>
            </w:r>
          </w:p>
          <w:p w:rsidR="00187D85" w:rsidRPr="00E6004E" w:rsidRDefault="00187D85" w:rsidP="00187D85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przykłady budowli klasycystycznych w swoim regionie</w:t>
            </w:r>
          </w:p>
          <w:p w:rsidR="00187D85" w:rsidRPr="00E6004E" w:rsidRDefault="00187D85" w:rsidP="00187D8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E6004E">
              <w:rPr>
                <w:rFonts w:asciiTheme="minorHAnsi" w:hAnsiTheme="minorHAnsi" w:cstheme="minorHAnsi"/>
                <w:sz w:val="18"/>
                <w:szCs w:val="18"/>
              </w:rPr>
              <w:t>– charakteryzuje zmiany wprowadzone przez Konstytucję 3 maja i wskazuje ich skutki</w:t>
            </w:r>
          </w:p>
          <w:p w:rsidR="00187D85" w:rsidRPr="00E6004E" w:rsidRDefault="00187D85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D2978" w:rsidRPr="00E6004E" w:rsidTr="00DD2978">
        <w:trPr>
          <w:trHeight w:val="490"/>
        </w:trPr>
        <w:tc>
          <w:tcPr>
            <w:tcW w:w="1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8" w:rsidRPr="00FC047C" w:rsidRDefault="00FC047C" w:rsidP="00FC047C">
            <w:pPr>
              <w:snapToGrid w:val="0"/>
              <w:spacing w:after="0" w:line="240" w:lineRule="auto"/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Rozdział VI: </w:t>
            </w:r>
            <w:r w:rsidR="00DD2978" w:rsidRPr="00E6004E">
              <w:rPr>
                <w:rFonts w:cstheme="minorHAnsi"/>
                <w:b/>
                <w:sz w:val="18"/>
                <w:szCs w:val="18"/>
              </w:rPr>
              <w:t xml:space="preserve">Rewolucja francuska i okres napoleoński </w:t>
            </w:r>
          </w:p>
        </w:tc>
      </w:tr>
      <w:tr w:rsidR="00972937" w:rsidRPr="00E6004E" w:rsidTr="00972937">
        <w:trPr>
          <w:trHeight w:val="35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lastRenderedPageBreak/>
              <w:t>– wskazuje na mapie Francję i Paryż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konstytucja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,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rewolucja</w:t>
            </w:r>
            <w:r w:rsidRPr="00E6004E">
              <w:rPr>
                <w:rFonts w:eastAsia="Times" w:cstheme="minorHAnsi"/>
                <w:sz w:val="18"/>
                <w:szCs w:val="18"/>
              </w:rPr>
              <w:t xml:space="preserve">, </w:t>
            </w:r>
            <w:r w:rsidRPr="00E6004E">
              <w:rPr>
                <w:rFonts w:eastAsia="Times" w:cstheme="minorHAnsi"/>
                <w:i/>
                <w:sz w:val="18"/>
                <w:szCs w:val="18"/>
              </w:rPr>
              <w:t>Bastylia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podaje wydarzenie, które rozpoczęło rewolucję francuską</w:t>
            </w:r>
          </w:p>
          <w:p w:rsidR="003F6446" w:rsidRDefault="00972937" w:rsidP="00AB76ED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Fonts w:eastAsia="Times" w:cstheme="minorHAnsi"/>
                <w:sz w:val="18"/>
                <w:szCs w:val="18"/>
              </w:rPr>
              <w:t>– wyjaśnia, dlaczego Francuzi obchodzą swoje święto narodowe 14 lipca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gilotyna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terror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okoliczności stracenia Ludwika XVI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charakteryzuje krótko postać Napoleona Bonapartego jako cesarza Francuzów i wybitnego dowódcę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określa I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poł</w:t>
            </w:r>
            <w:proofErr w:type="spellEnd"/>
            <w:r w:rsidRPr="00E6004E">
              <w:rPr>
                <w:rStyle w:val="A13"/>
                <w:rFonts w:cstheme="minorHAnsi"/>
                <w:sz w:val="18"/>
                <w:szCs w:val="18"/>
              </w:rPr>
              <w:t>. XIX w. jako epokę napoleońską</w:t>
            </w:r>
          </w:p>
          <w:p w:rsidR="00AB76ED" w:rsidRPr="00E6004E" w:rsidRDefault="00AB76ED" w:rsidP="00AB76ED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na infografice uzbrojenie żołnierzy epoki napoleońskiej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Wielka Armia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Rosję i Moskwę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opisuje, jak zakończyła się wyprawa Napoleona na Rosję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państwa zaborcze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wyjaśnia, kim byli Jan Henryk Dąbrowski i Józef Wybicki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nazwę hymnu Polski i wskazuje jego związek z Legionami Polskimi we Włoszech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Księstwo Warszawskie</w:t>
            </w:r>
          </w:p>
          <w:p w:rsidR="00972937" w:rsidRPr="00E6004E" w:rsidRDefault="007E3359" w:rsidP="007E3359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przyczyny likwidacji Księstwa Warszawskiego</w:t>
            </w:r>
          </w:p>
          <w:p w:rsidR="00AB76ED" w:rsidRPr="00E6004E" w:rsidRDefault="00AB76ED" w:rsidP="008B7FE7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burżuazja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Stany Generalne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wymienia i charakteryzuje stany społeczne we Francji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i zaznacza na osi czasu datę wybuchu rewolucji burżuazyjnej we Francji (14 lipca 1789 r.)</w:t>
            </w:r>
          </w:p>
          <w:p w:rsidR="00972937" w:rsidRPr="00E6004E" w:rsidRDefault="00972937" w:rsidP="008B7FE7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charakteryzuje postać Ludwika XVI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przyczyny obalenia władzy Ludwika XVI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 xml:space="preserve">republika 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charakteryzuje postać Maksymiliana </w:t>
            </w:r>
            <w:proofErr w:type="spellStart"/>
            <w:r w:rsidRPr="00E6004E">
              <w:rPr>
                <w:rStyle w:val="A13"/>
                <w:rFonts w:cstheme="minorHAnsi"/>
                <w:sz w:val="18"/>
                <w:szCs w:val="18"/>
              </w:rPr>
              <w:t>Robespierre’a</w:t>
            </w:r>
            <w:proofErr w:type="spellEnd"/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państwa, z którymi walczyła rewolucyjna Francja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państwa, z którymi toczyła wojny napoleońska Francja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datę decydującej bitwy pod Austerlitz i wskazuje tę miejscowość na mapie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zamach stanu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okoliczności przejęcia władzy przez Napoleona</w:t>
            </w:r>
          </w:p>
          <w:p w:rsidR="00972937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tereny zależne od Francji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przyczyny wyprawy Napoleona na Rosję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opisuje, w jakich warunkach atmosferycznych wycofywała się Wielka Armia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wyjaśnia, dlaczego bitwa pod Lipskiem została nazwana „bitwą narodów”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państwa koalicji antyfrancuskiej, Elbę i Lipsk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legiony</w:t>
            </w:r>
            <w:r w:rsidRPr="00E6004E">
              <w:rPr>
                <w:rStyle w:val="A13"/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Style w:val="A13"/>
                <w:rFonts w:cstheme="minorHAnsi"/>
                <w:i/>
                <w:sz w:val="18"/>
                <w:szCs w:val="18"/>
              </w:rPr>
              <w:t>emigracja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i zaznacza na osi czasu datę utworzenia Legionów Polskich we Włoszech (1797 r.)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lastRenderedPageBreak/>
              <w:t>– wskazuje na mapie Włochy, Francję i San Domingo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cel utworzenia Legionów Polskich i opisuje walki z ich udziałem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przedstawia okoliczności utworzenia Księstwa Warszawskiego,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wskazuje na mapie Tylżę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podaje i zaznacza na osi czasu daty utworzenia i likwidacji Księstwa Warszawskiego (1807 r., 1815 r.)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eastAsia="Times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przyczyny wybuchu rewolucji burżuazyjnej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położenie stanów społecznych we Francji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zadania Konstytuanty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najważniejsze zapisy Deklaracji praw człowieka i obywatela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monarchia konstytucyjna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jakobini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dyrektoriat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rządy jakobinów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rządy jakobinów nazwano Wielkim Terrorem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przedstawia, w jaki sposób jakobinów odsunięto od władzy</w:t>
            </w:r>
          </w:p>
          <w:p w:rsidR="00E6004E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rządy dyrektoriatu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położenie Francji w Europie podczas rządów dyrektoriatu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blokada kontynentalna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wprowadzenia blokady kontynentalnej przeciw Anglii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Kodeks Napoleona i podaje datę jego uchwalenia (1804 r.)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reformy wprowadzone przez Napoleona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terminami: </w:t>
            </w:r>
            <w:r w:rsidRPr="00E6004E">
              <w:rPr>
                <w:rFonts w:cstheme="minorHAnsi"/>
                <w:i/>
                <w:sz w:val="18"/>
                <w:szCs w:val="18"/>
              </w:rPr>
              <w:t>taktyka spalonej ziemi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wojna podjazdowa</w:t>
            </w:r>
            <w:r w:rsidRPr="00E6004E">
              <w:rPr>
                <w:rFonts w:cstheme="minorHAnsi"/>
                <w:sz w:val="18"/>
                <w:szCs w:val="18"/>
              </w:rPr>
              <w:t xml:space="preserve">, </w:t>
            </w:r>
            <w:r w:rsidRPr="00E6004E">
              <w:rPr>
                <w:rFonts w:cstheme="minorHAnsi"/>
                <w:i/>
                <w:sz w:val="18"/>
                <w:szCs w:val="18"/>
              </w:rPr>
              <w:t>abdykacja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strategię obronną Rosji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skutki wyprawy Napoleona na Rosję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bitwy pod Lipskiem (1813 r.)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skutki klęski Napoleona pod Lipskiem</w:t>
            </w:r>
          </w:p>
          <w:p w:rsidR="007E3359" w:rsidRPr="00E6004E" w:rsidRDefault="007E3359" w:rsidP="007E3359">
            <w:pPr>
              <w:spacing w:after="0" w:line="240" w:lineRule="auto"/>
              <w:rPr>
                <w:rStyle w:val="A13"/>
                <w:rFonts w:cstheme="minorHAnsi"/>
                <w:sz w:val="18"/>
                <w:szCs w:val="18"/>
              </w:rPr>
            </w:pPr>
            <w:r w:rsidRPr="00E6004E">
              <w:rPr>
                <w:rStyle w:val="A13"/>
                <w:rFonts w:cstheme="minorHAnsi"/>
                <w:sz w:val="18"/>
                <w:szCs w:val="18"/>
              </w:rPr>
              <w:t>– wyjaśnia, dlaczego Polacy wiązali nadzieję na niepodległość z Napoleonem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udział legionistów w wojnach napoleońskich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przedstawia powody wysłania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legionistów na San Domingo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postać księcia Józefa Poniatowskiego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okoliczności powiększenia terytorium Księstwa Warszawskiego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Raszyn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znaczenie mitu napoleońskiego dla podtrzymania pamięci o Legionach</w:t>
            </w: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7E3359" w:rsidRPr="00E6004E" w:rsidRDefault="007E3359" w:rsidP="007E3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sytuację we Francji przez wybuchem rewolucji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decyzje Konstytuanty podjęte po wybuchu rewolucji i wskazuje ich przyczyny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uchwalenia konstytucji francuskiej (1791 r.)</w:t>
            </w:r>
          </w:p>
          <w:p w:rsidR="00972937" w:rsidRPr="00E6004E" w:rsidRDefault="00972937" w:rsidP="008B7FE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ustrój Francji po wprowadzeniu konstytucji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poprawnie posługuje się terminem: </w:t>
            </w:r>
            <w:r w:rsidRPr="00E6004E">
              <w:rPr>
                <w:rFonts w:cstheme="minorHAnsi"/>
                <w:i/>
                <w:sz w:val="18"/>
                <w:szCs w:val="18"/>
              </w:rPr>
              <w:t>radykalizm</w:t>
            </w:r>
            <w:r w:rsidRPr="00E6004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56F8A" w:rsidRPr="003F6446" w:rsidRDefault="00456F8A" w:rsidP="003F64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na przykładzie postaci Maksymiliana</w:t>
            </w:r>
            <w:r w:rsidR="003F64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004E">
              <w:rPr>
                <w:rFonts w:cstheme="minorHAnsi"/>
                <w:sz w:val="18"/>
                <w:szCs w:val="18"/>
              </w:rPr>
              <w:t>Robespierre’a</w:t>
            </w:r>
            <w:proofErr w:type="spellEnd"/>
            <w:r w:rsidRPr="00E6004E">
              <w:rPr>
                <w:rFonts w:cstheme="minorHAnsi"/>
                <w:sz w:val="18"/>
                <w:szCs w:val="18"/>
              </w:rPr>
              <w:t xml:space="preserve"> sens powiedzenia: </w:t>
            </w:r>
            <w:r w:rsidRPr="00E6004E">
              <w:rPr>
                <w:rFonts w:cstheme="minorHAnsi"/>
                <w:i/>
                <w:sz w:val="18"/>
                <w:szCs w:val="18"/>
              </w:rPr>
              <w:t>Rewolucja</w:t>
            </w:r>
            <w:r w:rsidR="003F644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6004E">
              <w:rPr>
                <w:rFonts w:cstheme="minorHAnsi"/>
                <w:i/>
                <w:sz w:val="18"/>
                <w:szCs w:val="18"/>
              </w:rPr>
              <w:t>pożera własne dzieci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skutki rządów jakobinów</w:t>
            </w:r>
          </w:p>
          <w:p w:rsidR="007E3359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upadku rządów jakobinów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przyczyny niezadowolenia społecznego podczas rządów dyrektoriatu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etapy kariery Napoleona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podaje datę koronacji cesarskiej Napoleona (1804 r.) 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Napoleon koronował się na cesarza Francuzów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pokoju w Tylży (1807 r.) i przedstawia jego postanowienia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 przebieg kampanii rosyjskiej Napoleona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bitwy pod Borodino (1812 r.)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Borodino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omawia, jak przebiegał odwrót Wielkiej Armii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położenie ludności polskiej po utracie niepodległości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charakteryzuje zasady obowiązujące w Legionach Polskich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Legiony były szkołą patriotyzmu i demokracji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 xml:space="preserve">– omawia zapisy konstytucji Księstwa </w:t>
            </w:r>
            <w:r w:rsidRPr="00E6004E">
              <w:rPr>
                <w:rFonts w:cstheme="minorHAnsi"/>
                <w:sz w:val="18"/>
                <w:szCs w:val="18"/>
              </w:rPr>
              <w:lastRenderedPageBreak/>
              <w:t>Warszawskiego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związek między zapisami konstytucji Księstwa Warszawskiego a ideami rewolucji francuskiej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 na mapie Somosierrę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opowiada o szarży polskich szwoleżerów pod Somosierrą i wskazuje jej znaczenie dla toczonych walk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7" w:rsidRPr="00E6004E" w:rsidRDefault="00972937" w:rsidP="008B7FE7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lastRenderedPageBreak/>
              <w:t>– przedstawia okoliczności i cel powstania Zgromadzenia Narodowego</w:t>
            </w:r>
          </w:p>
          <w:p w:rsidR="00972937" w:rsidRPr="00E6004E" w:rsidRDefault="00972937" w:rsidP="008B7FE7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 ponadczasowe znaczenie Deklaracji praw człowieka i obywatela</w:t>
            </w:r>
          </w:p>
          <w:p w:rsidR="00456F8A" w:rsidRPr="00E6004E" w:rsidRDefault="00456F8A" w:rsidP="00456F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wyjaśnia, dlaczego jakobini przejęli rządy we Francji</w:t>
            </w:r>
          </w:p>
          <w:p w:rsidR="00456F8A" w:rsidRPr="00E6004E" w:rsidRDefault="00456F8A" w:rsidP="00456F8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ocenia terror jako narzędzie walki politycznej</w:t>
            </w:r>
          </w:p>
          <w:p w:rsidR="00456F8A" w:rsidRPr="00E6004E" w:rsidRDefault="00456F8A" w:rsidP="00456F8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opisuje okoliczności powstania i charakter Związku Reńskiego</w:t>
            </w:r>
          </w:p>
          <w:p w:rsidR="00456F8A" w:rsidRPr="00E6004E" w:rsidRDefault="00456F8A" w:rsidP="00456F8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przedstawia przyczyny klęski Napoleona</w:t>
            </w:r>
          </w:p>
          <w:p w:rsidR="00456F8A" w:rsidRPr="00E6004E" w:rsidRDefault="00456F8A" w:rsidP="00456F8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wskazuje, w jaki sposób i skąd rekrutowano żołnierzy do polskich oddziałów wojskowych</w:t>
            </w:r>
          </w:p>
          <w:p w:rsidR="00456F8A" w:rsidRPr="00E6004E" w:rsidRDefault="00456F8A" w:rsidP="00456F8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wymienia bitwy stoczone przez napoleońską Francję z udziałem Polaków</w:t>
            </w:r>
          </w:p>
          <w:p w:rsidR="00456F8A" w:rsidRPr="00E6004E" w:rsidRDefault="00456F8A" w:rsidP="00456F8A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6004E">
              <w:rPr>
                <w:rFonts w:cstheme="minorHAnsi"/>
                <w:sz w:val="18"/>
                <w:szCs w:val="18"/>
              </w:rPr>
              <w:t>– podaje datę bitwy pod Raszynem (1809 r.)</w:t>
            </w:r>
          </w:p>
        </w:tc>
      </w:tr>
    </w:tbl>
    <w:p w:rsidR="00880856" w:rsidRPr="00E6004E" w:rsidRDefault="00880856" w:rsidP="00880856">
      <w:pPr>
        <w:spacing w:after="0" w:line="240" w:lineRule="auto"/>
        <w:rPr>
          <w:rFonts w:cstheme="minorHAnsi"/>
          <w:sz w:val="18"/>
          <w:szCs w:val="18"/>
        </w:rPr>
      </w:pPr>
    </w:p>
    <w:p w:rsidR="00BC23D1" w:rsidRDefault="00BC23D1" w:rsidP="00BC23D1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BC23D1" w:rsidRPr="00D071CF" w:rsidRDefault="00BC23D1" w:rsidP="00BC23D1">
      <w:pPr>
        <w:shd w:val="clear" w:color="auto" w:fill="FFFFFF"/>
        <w:spacing w:after="0" w:line="360" w:lineRule="auto"/>
        <w:rPr>
          <w:rFonts w:eastAsia="Times New Roman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DOSTOSOWANIE OCENIANIA Z ZAKRESU </w:t>
      </w:r>
      <w:r w:rsidR="00FF06A2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 HISTORII W KLASIE 6</w:t>
      </w:r>
      <w:r w:rsidRPr="00D071CF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 xml:space="preserve"> DO INDYWIDUALNYCH POTRZEB I MOŻLIWOŚCI PSYCHOFIZYCZNYCH UCZNIÓW</w:t>
      </w:r>
      <w:r w:rsidRPr="00D071CF">
        <w:rPr>
          <w:rFonts w:eastAsia="Times New Roman"/>
          <w:b/>
          <w:bCs/>
          <w:sz w:val="18"/>
          <w:szCs w:val="18"/>
          <w:lang w:eastAsia="pl-PL"/>
        </w:rPr>
        <w:t>.</w:t>
      </w:r>
    </w:p>
    <w:p w:rsidR="00BC23D1" w:rsidRPr="00D071CF" w:rsidRDefault="00BC23D1" w:rsidP="00BC23D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071CF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BC23D1" w:rsidRDefault="00BC23D1" w:rsidP="00BC23D1">
      <w:pPr>
        <w:spacing w:line="360" w:lineRule="auto"/>
        <w:rPr>
          <w:b/>
          <w:bCs/>
          <w:color w:val="2D2D2D"/>
          <w:sz w:val="20"/>
          <w:szCs w:val="20"/>
          <w:shd w:val="clear" w:color="auto" w:fill="FFFFFF"/>
        </w:rPr>
      </w:pPr>
    </w:p>
    <w:p w:rsidR="00BC23D1" w:rsidRDefault="00BC23D1" w:rsidP="00DD3D08"/>
    <w:p w:rsidR="00BC23D1" w:rsidRDefault="00BC23D1" w:rsidP="00DD3D08"/>
    <w:p w:rsidR="00BC23D1" w:rsidRDefault="00BC23D1" w:rsidP="00DD3D08"/>
    <w:p w:rsidR="00BC23D1" w:rsidRDefault="00BC23D1" w:rsidP="00DD3D08"/>
    <w:p w:rsidR="00BC23D1" w:rsidRDefault="00BC23D1" w:rsidP="00DD3D08"/>
    <w:p w:rsidR="00BC23D1" w:rsidRDefault="00BC23D1" w:rsidP="00DD3D08"/>
    <w:p w:rsidR="00BC23D1" w:rsidRDefault="00BC23D1" w:rsidP="00DD3D08"/>
    <w:p w:rsidR="00BC23D1" w:rsidRDefault="00BC23D1" w:rsidP="00DD3D08"/>
    <w:p w:rsidR="00BC23D1" w:rsidRDefault="00BC23D1" w:rsidP="00DD3D08"/>
    <w:p w:rsidR="00BC23D1" w:rsidRDefault="00BC23D1" w:rsidP="00DD3D08"/>
    <w:p w:rsidR="00481B77" w:rsidRDefault="00481B77" w:rsidP="00481B77">
      <w:pPr>
        <w:spacing w:after="0" w:line="240" w:lineRule="auto"/>
        <w:rPr>
          <w:rFonts w:cstheme="minorHAnsi"/>
          <w:sz w:val="18"/>
          <w:szCs w:val="18"/>
        </w:rPr>
      </w:pPr>
    </w:p>
    <w:p w:rsidR="008B7FE7" w:rsidRPr="00E6004E" w:rsidRDefault="008B7FE7">
      <w:pPr>
        <w:rPr>
          <w:rFonts w:cstheme="minorHAnsi"/>
          <w:sz w:val="18"/>
          <w:szCs w:val="18"/>
        </w:rPr>
      </w:pPr>
    </w:p>
    <w:sectPr w:rsidR="008B7FE7" w:rsidRPr="00E6004E" w:rsidSect="008B7F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51" w:rsidRDefault="002E0D51" w:rsidP="003B53E4">
      <w:pPr>
        <w:spacing w:after="0" w:line="240" w:lineRule="auto"/>
      </w:pPr>
      <w:r>
        <w:separator/>
      </w:r>
    </w:p>
  </w:endnote>
  <w:endnote w:type="continuationSeparator" w:id="0">
    <w:p w:rsidR="002E0D51" w:rsidRDefault="002E0D51" w:rsidP="003B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6B50BF" w:rsidRDefault="00A170C4">
        <w:pPr>
          <w:pStyle w:val="Stopka"/>
          <w:jc w:val="right"/>
        </w:pPr>
        <w:fldSimple w:instr="PAGE   \* MERGEFORMAT">
          <w:r w:rsidR="00A77FAA">
            <w:rPr>
              <w:noProof/>
            </w:rPr>
            <w:t>1</w:t>
          </w:r>
        </w:fldSimple>
      </w:p>
    </w:sdtContent>
  </w:sdt>
  <w:p w:rsidR="006B50BF" w:rsidRDefault="006B50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51" w:rsidRDefault="002E0D51" w:rsidP="003B53E4">
      <w:pPr>
        <w:spacing w:after="0" w:line="240" w:lineRule="auto"/>
      </w:pPr>
      <w:r>
        <w:separator/>
      </w:r>
    </w:p>
  </w:footnote>
  <w:footnote w:type="continuationSeparator" w:id="0">
    <w:p w:rsidR="002E0D51" w:rsidRDefault="002E0D51" w:rsidP="003B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856"/>
    <w:rsid w:val="00023C08"/>
    <w:rsid w:val="00063DDB"/>
    <w:rsid w:val="000C5A2D"/>
    <w:rsid w:val="00134581"/>
    <w:rsid w:val="001379C4"/>
    <w:rsid w:val="00142A14"/>
    <w:rsid w:val="00187D85"/>
    <w:rsid w:val="001B27F0"/>
    <w:rsid w:val="001E5335"/>
    <w:rsid w:val="00297C66"/>
    <w:rsid w:val="002E021F"/>
    <w:rsid w:val="002E0D51"/>
    <w:rsid w:val="00314BE1"/>
    <w:rsid w:val="00385519"/>
    <w:rsid w:val="003A58F8"/>
    <w:rsid w:val="003B53E4"/>
    <w:rsid w:val="003C1DFA"/>
    <w:rsid w:val="003F6446"/>
    <w:rsid w:val="004032E7"/>
    <w:rsid w:val="00456F8A"/>
    <w:rsid w:val="00457DB4"/>
    <w:rsid w:val="00477AA1"/>
    <w:rsid w:val="00481B77"/>
    <w:rsid w:val="0048769B"/>
    <w:rsid w:val="005E4409"/>
    <w:rsid w:val="005F205A"/>
    <w:rsid w:val="00680A58"/>
    <w:rsid w:val="0068740C"/>
    <w:rsid w:val="006B50BF"/>
    <w:rsid w:val="006E20F7"/>
    <w:rsid w:val="00756A82"/>
    <w:rsid w:val="007A169D"/>
    <w:rsid w:val="007E3359"/>
    <w:rsid w:val="007E56D8"/>
    <w:rsid w:val="00804793"/>
    <w:rsid w:val="00816528"/>
    <w:rsid w:val="00880856"/>
    <w:rsid w:val="008A0BB0"/>
    <w:rsid w:val="008B7FE7"/>
    <w:rsid w:val="008E5E29"/>
    <w:rsid w:val="00970A63"/>
    <w:rsid w:val="00972937"/>
    <w:rsid w:val="0098657E"/>
    <w:rsid w:val="009C471A"/>
    <w:rsid w:val="009C6205"/>
    <w:rsid w:val="009D6E5F"/>
    <w:rsid w:val="00A170C4"/>
    <w:rsid w:val="00A40216"/>
    <w:rsid w:val="00A77FAA"/>
    <w:rsid w:val="00A9023D"/>
    <w:rsid w:val="00AA7A5C"/>
    <w:rsid w:val="00AB76ED"/>
    <w:rsid w:val="00AC4B1E"/>
    <w:rsid w:val="00AC5D58"/>
    <w:rsid w:val="00AD0A3E"/>
    <w:rsid w:val="00AE4F6A"/>
    <w:rsid w:val="00B0446D"/>
    <w:rsid w:val="00B10C20"/>
    <w:rsid w:val="00B5459C"/>
    <w:rsid w:val="00B57810"/>
    <w:rsid w:val="00BC23D1"/>
    <w:rsid w:val="00BC2BDE"/>
    <w:rsid w:val="00BC482E"/>
    <w:rsid w:val="00BC4AB7"/>
    <w:rsid w:val="00C202BD"/>
    <w:rsid w:val="00C60DD6"/>
    <w:rsid w:val="00D40720"/>
    <w:rsid w:val="00DD2978"/>
    <w:rsid w:val="00DD3D08"/>
    <w:rsid w:val="00DF45CA"/>
    <w:rsid w:val="00E11C58"/>
    <w:rsid w:val="00E45426"/>
    <w:rsid w:val="00E6004E"/>
    <w:rsid w:val="00E60EFF"/>
    <w:rsid w:val="00E6525A"/>
    <w:rsid w:val="00E7443C"/>
    <w:rsid w:val="00EE0D40"/>
    <w:rsid w:val="00EE2C43"/>
    <w:rsid w:val="00EE482B"/>
    <w:rsid w:val="00F12964"/>
    <w:rsid w:val="00F13075"/>
    <w:rsid w:val="00F17D9C"/>
    <w:rsid w:val="00F2298D"/>
    <w:rsid w:val="00F4471C"/>
    <w:rsid w:val="00F45145"/>
    <w:rsid w:val="00F61D9D"/>
    <w:rsid w:val="00F904DB"/>
    <w:rsid w:val="00FC047C"/>
    <w:rsid w:val="00FD0DA8"/>
    <w:rsid w:val="00FF06A2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56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880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08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856"/>
    <w:rPr>
      <w:b/>
      <w:bCs/>
    </w:rPr>
  </w:style>
  <w:style w:type="paragraph" w:styleId="Poprawka">
    <w:name w:val="Revision"/>
    <w:hidden/>
    <w:uiPriority w:val="99"/>
    <w:semiHidden/>
    <w:rsid w:val="00880856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880856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880856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880856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88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56"/>
  </w:style>
  <w:style w:type="paragraph" w:styleId="Stopka">
    <w:name w:val="footer"/>
    <w:basedOn w:val="Normalny"/>
    <w:link w:val="StopkaZnak"/>
    <w:uiPriority w:val="99"/>
    <w:unhideWhenUsed/>
    <w:rsid w:val="0088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56"/>
  </w:style>
  <w:style w:type="paragraph" w:customStyle="1" w:styleId="Default">
    <w:name w:val="Default"/>
    <w:rsid w:val="00880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80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880856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88085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80856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8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085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E262-77FA-48A3-86C5-C92BFB9F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5713</Words>
  <Characters>34282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PancerzMaria</dc:creator>
  <cp:lastModifiedBy>hp</cp:lastModifiedBy>
  <cp:revision>2</cp:revision>
  <cp:lastPrinted>2021-11-21T16:13:00Z</cp:lastPrinted>
  <dcterms:created xsi:type="dcterms:W3CDTF">2023-09-14T19:49:00Z</dcterms:created>
  <dcterms:modified xsi:type="dcterms:W3CDTF">2023-09-14T19:49:00Z</dcterms:modified>
</cp:coreProperties>
</file>