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240"/>
        <w:rPr>
          <w:rFonts w:ascii="Arial" w:hAnsi="Arial" w:eastAsia="Times New Roman" w:cs="Arial"/>
          <w:color w:val="303030"/>
          <w:sz w:val="26"/>
          <w:szCs w:val="26"/>
          <w:lang w:eastAsia="pl-PL"/>
        </w:rPr>
      </w:pPr>
      <w:r>
        <w:rPr>
          <w:rFonts w:eastAsia="Times New Roman" w:cs="Arial" w:ascii="Arial" w:hAnsi="Arial"/>
          <w:color w:val="303030"/>
          <w:sz w:val="26"/>
          <w:szCs w:val="26"/>
          <w:lang w:eastAsia="pl-PL"/>
        </w:rPr>
        <w:t>Harmonogram godzin konsultacji nauczycieli w roku szkolnym 2024/2025.</w:t>
      </w:r>
    </w:p>
    <w:tbl>
      <w:tblPr>
        <w:tblW w:w="12060" w:type="dxa"/>
        <w:jc w:val="left"/>
        <w:tblInd w:w="0" w:type="dxa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firstRow="1" w:noVBand="1" w:lastRow="0" w:firstColumn="1" w:lastColumn="0" w:noHBand="0" w:val="04a0"/>
      </w:tblPr>
      <w:tblGrid>
        <w:gridCol w:w="1297"/>
        <w:gridCol w:w="3701"/>
        <w:gridCol w:w="3360"/>
        <w:gridCol w:w="3701"/>
      </w:tblGrid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Nazwisko i imię nauczyciela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Dzień tygodnia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Godzina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="9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Biskup Dorota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11.30– 12.30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Bocheńska Elżbieta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13.30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9.00 – 9.30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Gancarczyk Teresa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13.15 – 14.15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Gromala Agata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9,45 – 10.15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12.00 – 12.30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Hybel Ewa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7.30 – 7.45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Koza Joanna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10.25 – 11.25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Kutwa Maria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10.30 – 11.30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Kwaśniowska Agnieszka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10.45 – 11.15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Łatka- Piksa Ewelina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Malinowska Monika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8,50 – 9,35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08.50 – 09.05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Matusiewicz Piotr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13.10 – 14.10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Matusiewicz-Faron Bogusława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15.30 – 16.00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Rams Adam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11.40 – 12.10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14.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Sumecka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08.50 – 09.35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15.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Świechowska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7.30 – 8.00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7.30 -8.00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16.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Tajduś-Gancarczyk 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17.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Szczepaniak Joanna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08.40 – 09.40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18.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Wąchała Beata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19.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Cecylia Zbozień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20.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Marzena Żel.- Skoczeń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21.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Szado  Paulina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8.15 – 8.45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22.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Stolarska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10.00 – 10.30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23.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Dybiec Słowik Kinga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7.30 – 8.00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24.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Kurek Jan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11.10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25.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Gromala Natalia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8.50 – 9.35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10.25 – 10.40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26.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Drabik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10.30 – 11.00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9.45 – 10.15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27.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Banach Alina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11.10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28.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Trzepak Joanna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13.30</w:t>
            </w:r>
            <w:bookmarkStart w:id="0" w:name="_GoBack"/>
            <w:bookmarkEnd w:id="0"/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4</Pages>
  <Words>205</Words>
  <Characters>1192</Characters>
  <CharactersWithSpaces>1302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2024-10-23T09:59:00Z</dcterms:created>
  <dc:creator>Użytkownik</dc:creator>
  <dc:description/>
  <dc:language>pl-PL</dc:language>
  <cp:lastModifiedBy/>
  <dcterms:modified xsi:type="dcterms:W3CDTF">2025-02-10T21:05:34Z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