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displacedByCustomXml="next"/>
    <w:bookmarkEnd w:id="0" w:displacedByCustomXml="next"/>
    <w:sdt>
      <w:sdtPr>
        <w:rPr>
          <w:rFonts w:ascii="Calibri" w:eastAsia="Calibri" w:hAnsi="Calibri" w:cs="Arial"/>
          <w:color w:val="4472C4" w:themeColor="accent1"/>
          <w:sz w:val="20"/>
          <w:szCs w:val="20"/>
        </w:rPr>
        <w:id w:val="1117490261"/>
        <w:docPartObj>
          <w:docPartGallery w:val="Cover Pages"/>
          <w:docPartUnique/>
        </w:docPartObj>
      </w:sdtPr>
      <w:sdtEndPr>
        <w:rPr>
          <w:color w:val="auto"/>
        </w:rPr>
      </w:sdtEndPr>
      <w:sdtContent>
        <w:p w14:paraId="7F955380" w14:textId="07F6C771" w:rsidR="009B641D" w:rsidRDefault="009B641D">
          <w:pPr>
            <w:pStyle w:val="Bezodstpw"/>
            <w:spacing w:before="1540" w:after="240"/>
            <w:jc w:val="center"/>
            <w:rPr>
              <w:color w:val="4472C4" w:themeColor="accent1"/>
            </w:rPr>
          </w:pPr>
          <w:r>
            <w:rPr>
              <w:noProof/>
              <w:color w:val="4472C4" w:themeColor="accent1"/>
            </w:rPr>
            <w:drawing>
              <wp:inline distT="0" distB="0" distL="0" distR="0" wp14:anchorId="3FC81734" wp14:editId="7A2F09D7">
                <wp:extent cx="1417320" cy="750898"/>
                <wp:effectExtent l="0" t="0" r="0" b="0"/>
                <wp:docPr id="143" name="Obraz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imes New Roman" w:hAnsi="Times New Roman" w:cs="Times New Roman"/>
              <w:b/>
              <w:sz w:val="40"/>
              <w:szCs w:val="20"/>
            </w:rPr>
            <w:alias w:val="Tytuł"/>
            <w:tag w:val=""/>
            <w:id w:val="1735040861"/>
            <w:placeholder>
              <w:docPart w:val="CC88C980BB574F5C851158AF74580E73"/>
            </w:placeholder>
            <w:dataBinding w:prefixMappings="xmlns:ns0='http://purl.org/dc/elements/1.1/' xmlns:ns1='http://schemas.openxmlformats.org/package/2006/metadata/core-properties' " w:xpath="/ns1:coreProperties[1]/ns0:title[1]" w:storeItemID="{6C3C8BC8-F283-45AE-878A-BAB7291924A1}"/>
            <w:text/>
          </w:sdtPr>
          <w:sdtContent>
            <w:p w14:paraId="1EB13FFA" w14:textId="6E24BFF7" w:rsidR="009B641D" w:rsidRDefault="000C6B9C" w:rsidP="009B641D">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imes New Roman" w:eastAsia="Times New Roman" w:hAnsi="Times New Roman" w:cs="Times New Roman"/>
                  <w:b/>
                  <w:sz w:val="40"/>
                  <w:szCs w:val="20"/>
                </w:rPr>
                <w:t>WEWNĄTRZSZKOLNY SYSTEM DORADZTWAZAWODOWEGO</w:t>
              </w:r>
            </w:p>
          </w:sdtContent>
        </w:sdt>
        <w:sdt>
          <w:sdtPr>
            <w:rPr>
              <w:color w:val="4472C4" w:themeColor="accent1"/>
              <w:sz w:val="28"/>
              <w:szCs w:val="28"/>
            </w:rPr>
            <w:alias w:val="Podtytuł"/>
            <w:tag w:val=""/>
            <w:id w:val="328029620"/>
            <w:placeholder>
              <w:docPart w:val="9729DFD0E2204A918FA8323C85D3B0DA"/>
            </w:placeholder>
            <w:dataBinding w:prefixMappings="xmlns:ns0='http://purl.org/dc/elements/1.1/' xmlns:ns1='http://schemas.openxmlformats.org/package/2006/metadata/core-properties' " w:xpath="/ns1:coreProperties[1]/ns0:subject[1]" w:storeItemID="{6C3C8BC8-F283-45AE-878A-BAB7291924A1}"/>
            <w:text/>
          </w:sdtPr>
          <w:sdtContent>
            <w:p w14:paraId="10F011A5" w14:textId="3AE1F5B9" w:rsidR="009B641D" w:rsidRDefault="00C3078A">
              <w:pPr>
                <w:pStyle w:val="Bezodstpw"/>
                <w:jc w:val="center"/>
                <w:rPr>
                  <w:color w:val="4472C4" w:themeColor="accent1"/>
                  <w:sz w:val="28"/>
                  <w:szCs w:val="28"/>
                </w:rPr>
              </w:pPr>
              <w:r w:rsidRPr="00C3078A">
                <w:rPr>
                  <w:color w:val="4472C4" w:themeColor="accent1"/>
                  <w:sz w:val="28"/>
                  <w:szCs w:val="28"/>
                </w:rPr>
                <w:t xml:space="preserve">Szkoła Podstawowa w </w:t>
              </w:r>
              <w:r w:rsidR="004E49EF">
                <w:rPr>
                  <w:color w:val="4472C4" w:themeColor="accent1"/>
                  <w:sz w:val="28"/>
                  <w:szCs w:val="28"/>
                </w:rPr>
                <w:t>Zarzeczu</w:t>
              </w:r>
            </w:p>
          </w:sdtContent>
        </w:sdt>
        <w:p w14:paraId="64E1A6C7" w14:textId="77777777" w:rsidR="009B641D" w:rsidRDefault="009B641D">
          <w:pPr>
            <w:pStyle w:val="Bezodstpw"/>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9998925" wp14:editId="122F3D0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e tekstowe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DE5C6" w14:textId="60FD10E2" w:rsidR="009B641D" w:rsidRDefault="00000000">
                                <w:pPr>
                                  <w:pStyle w:val="Bezodstpw"/>
                                  <w:jc w:val="center"/>
                                  <w:rPr>
                                    <w:color w:val="4472C4" w:themeColor="accent1"/>
                                  </w:rPr>
                                </w:pPr>
                                <w:sdt>
                                  <w:sdtPr>
                                    <w:rPr>
                                      <w:caps/>
                                      <w:color w:val="4472C4" w:themeColor="accent1"/>
                                    </w:rPr>
                                    <w:alias w:val="Firma"/>
                                    <w:tag w:val=""/>
                                    <w:id w:val="1390145197"/>
                                    <w:dataBinding w:prefixMappings="xmlns:ns0='http://schemas.openxmlformats.org/officeDocument/2006/extended-properties' " w:xpath="/ns0:Properties[1]/ns0:Company[1]" w:storeItemID="{6668398D-A668-4E3E-A5EB-62B293D839F1}"/>
                                    <w:text/>
                                  </w:sdtPr>
                                  <w:sdtContent>
                                    <w:r w:rsidR="004E49EF">
                                      <w:rPr>
                                        <w:caps/>
                                        <w:color w:val="4472C4" w:themeColor="accent1"/>
                                      </w:rPr>
                                      <w:t>zarzecze</w:t>
                                    </w:r>
                                  </w:sdtContent>
                                </w:sdt>
                                <w:r w:rsidR="009B641D">
                                  <w:rPr>
                                    <w:caps/>
                                    <w:color w:val="4472C4" w:themeColor="accent1"/>
                                  </w:rPr>
                                  <w:t>, 2024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9998925" id="_x0000_t202" coordsize="21600,21600" o:spt="202" path="m,l,21600r21600,l21600,xe">
                    <v:stroke joinstyle="miter"/>
                    <v:path gradientshapeok="t" o:connecttype="rect"/>
                  </v:shapetype>
                  <v:shape id="Pole tekstowe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36DE5C6" w14:textId="60FD10E2" w:rsidR="009B641D" w:rsidRDefault="00000000">
                          <w:pPr>
                            <w:pStyle w:val="Bezodstpw"/>
                            <w:jc w:val="center"/>
                            <w:rPr>
                              <w:color w:val="4472C4" w:themeColor="accent1"/>
                            </w:rPr>
                          </w:pPr>
                          <w:sdt>
                            <w:sdtPr>
                              <w:rPr>
                                <w:caps/>
                                <w:color w:val="4472C4" w:themeColor="accent1"/>
                              </w:rPr>
                              <w:alias w:val="Firma"/>
                              <w:tag w:val=""/>
                              <w:id w:val="1390145197"/>
                              <w:dataBinding w:prefixMappings="xmlns:ns0='http://schemas.openxmlformats.org/officeDocument/2006/extended-properties' " w:xpath="/ns0:Properties[1]/ns0:Company[1]" w:storeItemID="{6668398D-A668-4E3E-A5EB-62B293D839F1}"/>
                              <w:text/>
                            </w:sdtPr>
                            <w:sdtContent>
                              <w:r w:rsidR="004E49EF">
                                <w:rPr>
                                  <w:caps/>
                                  <w:color w:val="4472C4" w:themeColor="accent1"/>
                                </w:rPr>
                                <w:t>zarzecze</w:t>
                              </w:r>
                            </w:sdtContent>
                          </w:sdt>
                          <w:r w:rsidR="009B641D">
                            <w:rPr>
                              <w:caps/>
                              <w:color w:val="4472C4" w:themeColor="accent1"/>
                            </w:rPr>
                            <w:t>, 2024</w:t>
                          </w:r>
                        </w:p>
                      </w:txbxContent>
                    </v:textbox>
                    <w10:wrap anchorx="margin" anchory="page"/>
                  </v:shape>
                </w:pict>
              </mc:Fallback>
            </mc:AlternateContent>
          </w:r>
          <w:r>
            <w:rPr>
              <w:noProof/>
              <w:color w:val="4472C4" w:themeColor="accent1"/>
            </w:rPr>
            <w:drawing>
              <wp:inline distT="0" distB="0" distL="0" distR="0" wp14:anchorId="39447D93" wp14:editId="455E6DA1">
                <wp:extent cx="758952" cy="478932"/>
                <wp:effectExtent l="0" t="0" r="3175" b="0"/>
                <wp:docPr id="144" name="Obraz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D987AF9" w14:textId="295863A1" w:rsidR="00DE2B30" w:rsidRDefault="009B641D" w:rsidP="009B641D">
          <w:pPr>
            <w:spacing w:after="160" w:line="259" w:lineRule="auto"/>
          </w:pPr>
          <w:r>
            <w:br w:type="page"/>
          </w:r>
        </w:p>
      </w:sdtContent>
    </w:sdt>
    <w:sdt>
      <w:sdtPr>
        <w:rPr>
          <w:rFonts w:ascii="Calibri" w:eastAsia="Calibri" w:hAnsi="Calibri" w:cs="Arial"/>
          <w:color w:val="auto"/>
          <w:sz w:val="20"/>
          <w:szCs w:val="20"/>
        </w:rPr>
        <w:id w:val="-1413773502"/>
        <w:docPartObj>
          <w:docPartGallery w:val="Table of Contents"/>
          <w:docPartUnique/>
        </w:docPartObj>
      </w:sdtPr>
      <w:sdtEndPr>
        <w:rPr>
          <w:b/>
          <w:bCs/>
        </w:rPr>
      </w:sdtEndPr>
      <w:sdtContent>
        <w:p w14:paraId="2508015E" w14:textId="506A51A7" w:rsidR="00DE2B30" w:rsidRPr="009B641D" w:rsidRDefault="00DE2B30">
          <w:pPr>
            <w:pStyle w:val="Nagwekspisutreci"/>
            <w:rPr>
              <w:rFonts w:ascii="Times New Roman" w:hAnsi="Times New Roman" w:cs="Times New Roman"/>
              <w:sz w:val="28"/>
              <w:szCs w:val="28"/>
            </w:rPr>
          </w:pPr>
          <w:r w:rsidRPr="009B641D">
            <w:rPr>
              <w:rFonts w:ascii="Times New Roman" w:hAnsi="Times New Roman" w:cs="Times New Roman"/>
              <w:sz w:val="28"/>
              <w:szCs w:val="28"/>
            </w:rPr>
            <w:t>Spis treści</w:t>
          </w:r>
        </w:p>
        <w:p w14:paraId="22F29850" w14:textId="77777777" w:rsidR="006E633E" w:rsidRPr="00293F2E" w:rsidRDefault="006E633E" w:rsidP="006E633E">
          <w:pPr>
            <w:rPr>
              <w:rFonts w:ascii="Times New Roman" w:hAnsi="Times New Roman" w:cs="Times New Roman"/>
              <w:sz w:val="24"/>
              <w:szCs w:val="24"/>
            </w:rPr>
          </w:pPr>
        </w:p>
        <w:p w14:paraId="0F213ABC" w14:textId="29CC0FD6" w:rsidR="00C304E1" w:rsidRDefault="00DE2B30">
          <w:pPr>
            <w:pStyle w:val="Spistreci1"/>
            <w:tabs>
              <w:tab w:val="left" w:pos="440"/>
              <w:tab w:val="right" w:leader="dot" w:pos="9062"/>
            </w:tabs>
            <w:rPr>
              <w:rFonts w:asciiTheme="minorHAnsi" w:eastAsiaTheme="minorEastAsia" w:hAnsiTheme="minorHAnsi" w:cstheme="minorBidi"/>
              <w:noProof/>
              <w:kern w:val="2"/>
              <w:sz w:val="22"/>
              <w:szCs w:val="22"/>
              <w14:ligatures w14:val="standardContextual"/>
            </w:rPr>
          </w:pPr>
          <w:r w:rsidRPr="00293F2E">
            <w:rPr>
              <w:rFonts w:ascii="Times New Roman" w:hAnsi="Times New Roman" w:cs="Times New Roman"/>
              <w:sz w:val="24"/>
              <w:szCs w:val="24"/>
            </w:rPr>
            <w:fldChar w:fldCharType="begin"/>
          </w:r>
          <w:r w:rsidRPr="00293F2E">
            <w:rPr>
              <w:rFonts w:ascii="Times New Roman" w:hAnsi="Times New Roman" w:cs="Times New Roman"/>
              <w:sz w:val="24"/>
              <w:szCs w:val="24"/>
            </w:rPr>
            <w:instrText xml:space="preserve"> TOC \o "1-3" \h \z \u </w:instrText>
          </w:r>
          <w:r w:rsidRPr="00293F2E">
            <w:rPr>
              <w:rFonts w:ascii="Times New Roman" w:hAnsi="Times New Roman" w:cs="Times New Roman"/>
              <w:sz w:val="24"/>
              <w:szCs w:val="24"/>
            </w:rPr>
            <w:fldChar w:fldCharType="separate"/>
          </w:r>
          <w:hyperlink w:anchor="_Toc176472262" w:history="1">
            <w:r w:rsidR="00C304E1" w:rsidRPr="007264BD">
              <w:rPr>
                <w:rStyle w:val="Hipercze"/>
                <w:rFonts w:ascii="Times New Roman" w:hAnsi="Times New Roman" w:cs="Times New Roman"/>
                <w:b/>
                <w:bCs/>
                <w:noProof/>
              </w:rPr>
              <w:t>I.</w:t>
            </w:r>
            <w:r w:rsidR="00C304E1">
              <w:rPr>
                <w:rFonts w:asciiTheme="minorHAnsi" w:eastAsiaTheme="minorEastAsia" w:hAnsiTheme="minorHAnsi" w:cstheme="minorBidi"/>
                <w:noProof/>
                <w:kern w:val="2"/>
                <w:sz w:val="22"/>
                <w:szCs w:val="22"/>
                <w14:ligatures w14:val="standardContextual"/>
              </w:rPr>
              <w:tab/>
            </w:r>
            <w:r w:rsidR="00C304E1" w:rsidRPr="007264BD">
              <w:rPr>
                <w:rStyle w:val="Hipercze"/>
                <w:rFonts w:ascii="Times New Roman" w:hAnsi="Times New Roman" w:cs="Times New Roman"/>
                <w:b/>
                <w:bCs/>
                <w:noProof/>
              </w:rPr>
              <w:t>Podstawa Prawna</w:t>
            </w:r>
            <w:r w:rsidR="00C304E1">
              <w:rPr>
                <w:noProof/>
                <w:webHidden/>
              </w:rPr>
              <w:tab/>
            </w:r>
            <w:r w:rsidR="00C304E1">
              <w:rPr>
                <w:noProof/>
                <w:webHidden/>
              </w:rPr>
              <w:fldChar w:fldCharType="begin"/>
            </w:r>
            <w:r w:rsidR="00C304E1">
              <w:rPr>
                <w:noProof/>
                <w:webHidden/>
              </w:rPr>
              <w:instrText xml:space="preserve"> PAGEREF _Toc176472262 \h </w:instrText>
            </w:r>
            <w:r w:rsidR="00C304E1">
              <w:rPr>
                <w:noProof/>
                <w:webHidden/>
              </w:rPr>
            </w:r>
            <w:r w:rsidR="00C304E1">
              <w:rPr>
                <w:noProof/>
                <w:webHidden/>
              </w:rPr>
              <w:fldChar w:fldCharType="separate"/>
            </w:r>
            <w:r w:rsidR="009B641D">
              <w:rPr>
                <w:noProof/>
                <w:webHidden/>
              </w:rPr>
              <w:t>3</w:t>
            </w:r>
            <w:r w:rsidR="00C304E1">
              <w:rPr>
                <w:noProof/>
                <w:webHidden/>
              </w:rPr>
              <w:fldChar w:fldCharType="end"/>
            </w:r>
          </w:hyperlink>
        </w:p>
        <w:p w14:paraId="08D6EF4E" w14:textId="39D34C7A" w:rsidR="00C304E1" w:rsidRDefault="00C304E1">
          <w:pPr>
            <w:pStyle w:val="Spistreci1"/>
            <w:tabs>
              <w:tab w:val="left" w:pos="440"/>
              <w:tab w:val="right" w:leader="dot" w:pos="9062"/>
            </w:tabs>
            <w:rPr>
              <w:rFonts w:asciiTheme="minorHAnsi" w:eastAsiaTheme="minorEastAsia" w:hAnsiTheme="minorHAnsi" w:cstheme="minorBidi"/>
              <w:noProof/>
              <w:kern w:val="2"/>
              <w:sz w:val="22"/>
              <w:szCs w:val="22"/>
              <w14:ligatures w14:val="standardContextual"/>
            </w:rPr>
          </w:pPr>
          <w:hyperlink w:anchor="_Toc176472263" w:history="1">
            <w:r w:rsidRPr="007264BD">
              <w:rPr>
                <w:rStyle w:val="Hipercze"/>
                <w:rFonts w:ascii="Times New Roman" w:hAnsi="Times New Roman" w:cs="Times New Roman"/>
                <w:b/>
                <w:bCs/>
                <w:noProof/>
              </w:rPr>
              <w:t>II.</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b/>
                <w:bCs/>
                <w:noProof/>
              </w:rPr>
              <w:t>Wstęp</w:t>
            </w:r>
            <w:r>
              <w:rPr>
                <w:noProof/>
                <w:webHidden/>
              </w:rPr>
              <w:tab/>
            </w:r>
            <w:r>
              <w:rPr>
                <w:noProof/>
                <w:webHidden/>
              </w:rPr>
              <w:fldChar w:fldCharType="begin"/>
            </w:r>
            <w:r>
              <w:rPr>
                <w:noProof/>
                <w:webHidden/>
              </w:rPr>
              <w:instrText xml:space="preserve"> PAGEREF _Toc176472263 \h </w:instrText>
            </w:r>
            <w:r>
              <w:rPr>
                <w:noProof/>
                <w:webHidden/>
              </w:rPr>
            </w:r>
            <w:r>
              <w:rPr>
                <w:noProof/>
                <w:webHidden/>
              </w:rPr>
              <w:fldChar w:fldCharType="separate"/>
            </w:r>
            <w:r w:rsidR="009B641D">
              <w:rPr>
                <w:noProof/>
                <w:webHidden/>
              </w:rPr>
              <w:t>3</w:t>
            </w:r>
            <w:r>
              <w:rPr>
                <w:noProof/>
                <w:webHidden/>
              </w:rPr>
              <w:fldChar w:fldCharType="end"/>
            </w:r>
          </w:hyperlink>
        </w:p>
        <w:p w14:paraId="38A72EDF" w14:textId="2CEA0E28" w:rsidR="00C304E1" w:rsidRDefault="00C304E1">
          <w:pPr>
            <w:pStyle w:val="Spistreci1"/>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4" w:history="1">
            <w:r w:rsidRPr="007264BD">
              <w:rPr>
                <w:rStyle w:val="Hipercze"/>
                <w:rFonts w:ascii="Times New Roman" w:eastAsia="Times New Roman" w:hAnsi="Times New Roman" w:cs="Times New Roman"/>
                <w:b/>
                <w:bCs/>
                <w:noProof/>
              </w:rPr>
              <w:t>III.</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eastAsia="Times New Roman" w:hAnsi="Times New Roman" w:cs="Times New Roman"/>
                <w:b/>
                <w:bCs/>
                <w:noProof/>
              </w:rPr>
              <w:t>Funkcjonowanie wewnątrzszkolnego systemu doradztwa zawodowego</w:t>
            </w:r>
            <w:r>
              <w:rPr>
                <w:noProof/>
                <w:webHidden/>
              </w:rPr>
              <w:tab/>
            </w:r>
            <w:r>
              <w:rPr>
                <w:noProof/>
                <w:webHidden/>
              </w:rPr>
              <w:fldChar w:fldCharType="begin"/>
            </w:r>
            <w:r>
              <w:rPr>
                <w:noProof/>
                <w:webHidden/>
              </w:rPr>
              <w:instrText xml:space="preserve"> PAGEREF _Toc176472264 \h </w:instrText>
            </w:r>
            <w:r>
              <w:rPr>
                <w:noProof/>
                <w:webHidden/>
              </w:rPr>
            </w:r>
            <w:r>
              <w:rPr>
                <w:noProof/>
                <w:webHidden/>
              </w:rPr>
              <w:fldChar w:fldCharType="separate"/>
            </w:r>
            <w:r w:rsidR="009B641D">
              <w:rPr>
                <w:noProof/>
                <w:webHidden/>
              </w:rPr>
              <w:t>4</w:t>
            </w:r>
            <w:r>
              <w:rPr>
                <w:noProof/>
                <w:webHidden/>
              </w:rPr>
              <w:fldChar w:fldCharType="end"/>
            </w:r>
          </w:hyperlink>
        </w:p>
        <w:p w14:paraId="00BDE8F2" w14:textId="3CD41E91"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5" w:history="1">
            <w:r w:rsidRPr="007264BD">
              <w:rPr>
                <w:rStyle w:val="Hipercze"/>
                <w:rFonts w:ascii="Times New Roman" w:hAnsi="Times New Roman" w:cs="Times New Roman"/>
                <w:noProof/>
              </w:rPr>
              <w:t>1.</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Główne cele realizacji zawodowej i doradztwa zawodowego w szkole podstawowej</w:t>
            </w:r>
            <w:r>
              <w:rPr>
                <w:noProof/>
                <w:webHidden/>
              </w:rPr>
              <w:tab/>
            </w:r>
            <w:r>
              <w:rPr>
                <w:noProof/>
                <w:webHidden/>
              </w:rPr>
              <w:fldChar w:fldCharType="begin"/>
            </w:r>
            <w:r>
              <w:rPr>
                <w:noProof/>
                <w:webHidden/>
              </w:rPr>
              <w:instrText xml:space="preserve"> PAGEREF _Toc176472265 \h </w:instrText>
            </w:r>
            <w:r>
              <w:rPr>
                <w:noProof/>
                <w:webHidden/>
              </w:rPr>
            </w:r>
            <w:r>
              <w:rPr>
                <w:noProof/>
                <w:webHidden/>
              </w:rPr>
              <w:fldChar w:fldCharType="separate"/>
            </w:r>
            <w:r w:rsidR="009B641D">
              <w:rPr>
                <w:noProof/>
                <w:webHidden/>
              </w:rPr>
              <w:t>4</w:t>
            </w:r>
            <w:r>
              <w:rPr>
                <w:noProof/>
                <w:webHidden/>
              </w:rPr>
              <w:fldChar w:fldCharType="end"/>
            </w:r>
          </w:hyperlink>
        </w:p>
        <w:p w14:paraId="109E4DC7" w14:textId="56CA3217"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6" w:history="1">
            <w:r w:rsidRPr="007264BD">
              <w:rPr>
                <w:rStyle w:val="Hipercze"/>
                <w:rFonts w:ascii="Times New Roman" w:hAnsi="Times New Roman" w:cs="Times New Roman"/>
                <w:noProof/>
              </w:rPr>
              <w:t>2.</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Działania związane z doradztwem zawodowym i ich adresaci</w:t>
            </w:r>
            <w:r>
              <w:rPr>
                <w:noProof/>
                <w:webHidden/>
              </w:rPr>
              <w:tab/>
            </w:r>
            <w:r>
              <w:rPr>
                <w:noProof/>
                <w:webHidden/>
              </w:rPr>
              <w:fldChar w:fldCharType="begin"/>
            </w:r>
            <w:r>
              <w:rPr>
                <w:noProof/>
                <w:webHidden/>
              </w:rPr>
              <w:instrText xml:space="preserve"> PAGEREF _Toc176472266 \h </w:instrText>
            </w:r>
            <w:r>
              <w:rPr>
                <w:noProof/>
                <w:webHidden/>
              </w:rPr>
            </w:r>
            <w:r>
              <w:rPr>
                <w:noProof/>
                <w:webHidden/>
              </w:rPr>
              <w:fldChar w:fldCharType="separate"/>
            </w:r>
            <w:r w:rsidR="009B641D">
              <w:rPr>
                <w:noProof/>
                <w:webHidden/>
              </w:rPr>
              <w:t>4</w:t>
            </w:r>
            <w:r>
              <w:rPr>
                <w:noProof/>
                <w:webHidden/>
              </w:rPr>
              <w:fldChar w:fldCharType="end"/>
            </w:r>
          </w:hyperlink>
        </w:p>
        <w:p w14:paraId="241A982C" w14:textId="1704160B"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7" w:history="1">
            <w:r w:rsidRPr="007264BD">
              <w:rPr>
                <w:rStyle w:val="Hipercze"/>
                <w:rFonts w:ascii="Times New Roman" w:hAnsi="Times New Roman" w:cs="Times New Roman"/>
                <w:noProof/>
              </w:rPr>
              <w:t>3.</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Realizatorzy działań związanych z doradztwem zawodowym</w:t>
            </w:r>
            <w:r>
              <w:rPr>
                <w:noProof/>
                <w:webHidden/>
              </w:rPr>
              <w:tab/>
            </w:r>
            <w:r>
              <w:rPr>
                <w:noProof/>
                <w:webHidden/>
              </w:rPr>
              <w:fldChar w:fldCharType="begin"/>
            </w:r>
            <w:r>
              <w:rPr>
                <w:noProof/>
                <w:webHidden/>
              </w:rPr>
              <w:instrText xml:space="preserve"> PAGEREF _Toc176472267 \h </w:instrText>
            </w:r>
            <w:r>
              <w:rPr>
                <w:noProof/>
                <w:webHidden/>
              </w:rPr>
            </w:r>
            <w:r>
              <w:rPr>
                <w:noProof/>
                <w:webHidden/>
              </w:rPr>
              <w:fldChar w:fldCharType="separate"/>
            </w:r>
            <w:r w:rsidR="009B641D">
              <w:rPr>
                <w:noProof/>
                <w:webHidden/>
              </w:rPr>
              <w:t>5</w:t>
            </w:r>
            <w:r>
              <w:rPr>
                <w:noProof/>
                <w:webHidden/>
              </w:rPr>
              <w:fldChar w:fldCharType="end"/>
            </w:r>
          </w:hyperlink>
        </w:p>
        <w:p w14:paraId="2B4C9CE6" w14:textId="12463FE4"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8" w:history="1">
            <w:r w:rsidRPr="007264BD">
              <w:rPr>
                <w:rStyle w:val="Hipercze"/>
                <w:rFonts w:ascii="Times New Roman" w:hAnsi="Times New Roman" w:cs="Times New Roman"/>
                <w:noProof/>
              </w:rPr>
              <w:t>4.</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Zasoby materialne przydatne w realizacji działań związanych z doradztwem zawodowym</w:t>
            </w:r>
            <w:r>
              <w:rPr>
                <w:noProof/>
                <w:webHidden/>
              </w:rPr>
              <w:tab/>
            </w:r>
            <w:r>
              <w:rPr>
                <w:noProof/>
                <w:webHidden/>
              </w:rPr>
              <w:fldChar w:fldCharType="begin"/>
            </w:r>
            <w:r>
              <w:rPr>
                <w:noProof/>
                <w:webHidden/>
              </w:rPr>
              <w:instrText xml:space="preserve"> PAGEREF _Toc176472268 \h </w:instrText>
            </w:r>
            <w:r>
              <w:rPr>
                <w:noProof/>
                <w:webHidden/>
              </w:rPr>
            </w:r>
            <w:r>
              <w:rPr>
                <w:noProof/>
                <w:webHidden/>
              </w:rPr>
              <w:fldChar w:fldCharType="separate"/>
            </w:r>
            <w:r w:rsidR="009B641D">
              <w:rPr>
                <w:noProof/>
                <w:webHidden/>
              </w:rPr>
              <w:t>7</w:t>
            </w:r>
            <w:r>
              <w:rPr>
                <w:noProof/>
                <w:webHidden/>
              </w:rPr>
              <w:fldChar w:fldCharType="end"/>
            </w:r>
          </w:hyperlink>
        </w:p>
        <w:p w14:paraId="352BFBA2" w14:textId="25423015"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69" w:history="1">
            <w:r w:rsidRPr="007264BD">
              <w:rPr>
                <w:rStyle w:val="Hipercze"/>
                <w:rFonts w:ascii="Times New Roman" w:hAnsi="Times New Roman" w:cs="Times New Roman"/>
                <w:noProof/>
              </w:rPr>
              <w:t>5.</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Diagnoza potrzeb w zakresie realizacji programu WSDZ</w:t>
            </w:r>
            <w:r>
              <w:rPr>
                <w:noProof/>
                <w:webHidden/>
              </w:rPr>
              <w:tab/>
            </w:r>
            <w:r>
              <w:rPr>
                <w:noProof/>
                <w:webHidden/>
              </w:rPr>
              <w:fldChar w:fldCharType="begin"/>
            </w:r>
            <w:r>
              <w:rPr>
                <w:noProof/>
                <w:webHidden/>
              </w:rPr>
              <w:instrText xml:space="preserve"> PAGEREF _Toc176472269 \h </w:instrText>
            </w:r>
            <w:r>
              <w:rPr>
                <w:noProof/>
                <w:webHidden/>
              </w:rPr>
            </w:r>
            <w:r>
              <w:rPr>
                <w:noProof/>
                <w:webHidden/>
              </w:rPr>
              <w:fldChar w:fldCharType="separate"/>
            </w:r>
            <w:r w:rsidR="009B641D">
              <w:rPr>
                <w:noProof/>
                <w:webHidden/>
              </w:rPr>
              <w:t>7</w:t>
            </w:r>
            <w:r>
              <w:rPr>
                <w:noProof/>
                <w:webHidden/>
              </w:rPr>
              <w:fldChar w:fldCharType="end"/>
            </w:r>
          </w:hyperlink>
        </w:p>
        <w:p w14:paraId="73615066" w14:textId="3967975C"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70" w:history="1">
            <w:r w:rsidRPr="007264BD">
              <w:rPr>
                <w:rStyle w:val="Hipercze"/>
                <w:rFonts w:ascii="Times New Roman" w:hAnsi="Times New Roman" w:cs="Times New Roman"/>
                <w:noProof/>
              </w:rPr>
              <w:t>6.</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Plan realizacji działań związanych z doradztwem zawodowym w danym roku szkolnym</w:t>
            </w:r>
            <w:r>
              <w:rPr>
                <w:noProof/>
                <w:webHidden/>
              </w:rPr>
              <w:tab/>
            </w:r>
            <w:r>
              <w:rPr>
                <w:noProof/>
                <w:webHidden/>
              </w:rPr>
              <w:fldChar w:fldCharType="begin"/>
            </w:r>
            <w:r>
              <w:rPr>
                <w:noProof/>
                <w:webHidden/>
              </w:rPr>
              <w:instrText xml:space="preserve"> PAGEREF _Toc176472270 \h </w:instrText>
            </w:r>
            <w:r>
              <w:rPr>
                <w:noProof/>
                <w:webHidden/>
              </w:rPr>
            </w:r>
            <w:r>
              <w:rPr>
                <w:noProof/>
                <w:webHidden/>
              </w:rPr>
              <w:fldChar w:fldCharType="separate"/>
            </w:r>
            <w:r w:rsidR="009B641D">
              <w:rPr>
                <w:noProof/>
                <w:webHidden/>
              </w:rPr>
              <w:t>8</w:t>
            </w:r>
            <w:r>
              <w:rPr>
                <w:noProof/>
                <w:webHidden/>
              </w:rPr>
              <w:fldChar w:fldCharType="end"/>
            </w:r>
          </w:hyperlink>
        </w:p>
        <w:p w14:paraId="775659BE" w14:textId="1C56B291" w:rsidR="00C304E1" w:rsidRDefault="00C304E1">
          <w:pPr>
            <w:pStyle w:val="Spistreci2"/>
            <w:tabs>
              <w:tab w:val="left" w:pos="660"/>
              <w:tab w:val="right" w:leader="dot" w:pos="9062"/>
            </w:tabs>
            <w:rPr>
              <w:rFonts w:asciiTheme="minorHAnsi" w:eastAsiaTheme="minorEastAsia" w:hAnsiTheme="minorHAnsi" w:cstheme="minorBidi"/>
              <w:noProof/>
              <w:kern w:val="2"/>
              <w:sz w:val="22"/>
              <w:szCs w:val="22"/>
              <w14:ligatures w14:val="standardContextual"/>
            </w:rPr>
          </w:pPr>
          <w:hyperlink w:anchor="_Toc176472271" w:history="1">
            <w:r w:rsidRPr="007264BD">
              <w:rPr>
                <w:rStyle w:val="Hipercze"/>
                <w:rFonts w:ascii="Times New Roman" w:hAnsi="Times New Roman" w:cs="Times New Roman"/>
                <w:noProof/>
              </w:rPr>
              <w:t>7.</w:t>
            </w:r>
            <w:r>
              <w:rPr>
                <w:rFonts w:asciiTheme="minorHAnsi" w:eastAsiaTheme="minorEastAsia" w:hAnsiTheme="minorHAnsi" w:cstheme="minorBidi"/>
                <w:noProof/>
                <w:kern w:val="2"/>
                <w:sz w:val="22"/>
                <w:szCs w:val="22"/>
                <w14:ligatures w14:val="standardContextual"/>
              </w:rPr>
              <w:tab/>
            </w:r>
            <w:r w:rsidRPr="007264BD">
              <w:rPr>
                <w:rStyle w:val="Hipercze"/>
                <w:rFonts w:ascii="Times New Roman" w:hAnsi="Times New Roman" w:cs="Times New Roman"/>
                <w:noProof/>
              </w:rPr>
              <w:t>Monitoring i ewaluacja wewnętrzna WSDZ</w:t>
            </w:r>
            <w:r>
              <w:rPr>
                <w:noProof/>
                <w:webHidden/>
              </w:rPr>
              <w:tab/>
            </w:r>
            <w:r>
              <w:rPr>
                <w:noProof/>
                <w:webHidden/>
              </w:rPr>
              <w:fldChar w:fldCharType="begin"/>
            </w:r>
            <w:r>
              <w:rPr>
                <w:noProof/>
                <w:webHidden/>
              </w:rPr>
              <w:instrText xml:space="preserve"> PAGEREF _Toc176472271 \h </w:instrText>
            </w:r>
            <w:r>
              <w:rPr>
                <w:noProof/>
                <w:webHidden/>
              </w:rPr>
            </w:r>
            <w:r>
              <w:rPr>
                <w:noProof/>
                <w:webHidden/>
              </w:rPr>
              <w:fldChar w:fldCharType="separate"/>
            </w:r>
            <w:r w:rsidR="009B641D">
              <w:rPr>
                <w:noProof/>
                <w:webHidden/>
              </w:rPr>
              <w:t>8</w:t>
            </w:r>
            <w:r>
              <w:rPr>
                <w:noProof/>
                <w:webHidden/>
              </w:rPr>
              <w:fldChar w:fldCharType="end"/>
            </w:r>
          </w:hyperlink>
        </w:p>
        <w:p w14:paraId="3F29427F" w14:textId="46BDB9D8" w:rsidR="00DE2B30" w:rsidRDefault="00DE2B30">
          <w:r w:rsidRPr="00293F2E">
            <w:rPr>
              <w:rFonts w:ascii="Times New Roman" w:hAnsi="Times New Roman" w:cs="Times New Roman"/>
              <w:b/>
              <w:bCs/>
              <w:sz w:val="24"/>
              <w:szCs w:val="24"/>
            </w:rPr>
            <w:fldChar w:fldCharType="end"/>
          </w:r>
        </w:p>
      </w:sdtContent>
    </w:sdt>
    <w:p w14:paraId="28C0E3BA" w14:textId="77777777" w:rsidR="00DE2B30" w:rsidRDefault="00DE2B30" w:rsidP="00DE2B30">
      <w:pPr>
        <w:jc w:val="both"/>
        <w:rPr>
          <w:rFonts w:ascii="Times New Roman" w:hAnsi="Times New Roman" w:cs="Times New Roman"/>
        </w:rPr>
      </w:pPr>
    </w:p>
    <w:p w14:paraId="2A91742A" w14:textId="77777777" w:rsidR="00DE2B30" w:rsidRDefault="00DE2B30" w:rsidP="00DE2B30">
      <w:pPr>
        <w:jc w:val="both"/>
        <w:rPr>
          <w:rFonts w:ascii="Times New Roman" w:hAnsi="Times New Roman" w:cs="Times New Roman"/>
        </w:rPr>
      </w:pPr>
    </w:p>
    <w:p w14:paraId="23A012A7" w14:textId="77777777" w:rsidR="00DE2B30" w:rsidRDefault="00DE2B30" w:rsidP="00DE2B30">
      <w:pPr>
        <w:jc w:val="both"/>
        <w:rPr>
          <w:rFonts w:ascii="Times New Roman" w:hAnsi="Times New Roman" w:cs="Times New Roman"/>
        </w:rPr>
      </w:pPr>
    </w:p>
    <w:p w14:paraId="27B6B5F5" w14:textId="77777777" w:rsidR="00DE2B30" w:rsidRDefault="00DE2B30" w:rsidP="00DE2B30">
      <w:pPr>
        <w:jc w:val="both"/>
        <w:rPr>
          <w:rFonts w:ascii="Times New Roman" w:hAnsi="Times New Roman" w:cs="Times New Roman"/>
        </w:rPr>
      </w:pPr>
    </w:p>
    <w:p w14:paraId="715C42E7" w14:textId="77777777" w:rsidR="00DE2B30" w:rsidRDefault="00DE2B30" w:rsidP="00DE2B30">
      <w:pPr>
        <w:jc w:val="both"/>
        <w:rPr>
          <w:rFonts w:ascii="Times New Roman" w:hAnsi="Times New Roman" w:cs="Times New Roman"/>
        </w:rPr>
      </w:pPr>
    </w:p>
    <w:p w14:paraId="654719AF" w14:textId="77777777" w:rsidR="00DE2B30" w:rsidRDefault="00DE2B30" w:rsidP="00DE2B30">
      <w:pPr>
        <w:jc w:val="both"/>
        <w:rPr>
          <w:rFonts w:ascii="Times New Roman" w:hAnsi="Times New Roman" w:cs="Times New Roman"/>
        </w:rPr>
      </w:pPr>
    </w:p>
    <w:p w14:paraId="71FA530D" w14:textId="77777777" w:rsidR="00DE2B30" w:rsidRDefault="00DE2B30" w:rsidP="00DE2B30">
      <w:pPr>
        <w:jc w:val="both"/>
        <w:rPr>
          <w:rFonts w:ascii="Times New Roman" w:hAnsi="Times New Roman" w:cs="Times New Roman"/>
        </w:rPr>
      </w:pPr>
    </w:p>
    <w:p w14:paraId="605F7639" w14:textId="77777777" w:rsidR="00DE2B30" w:rsidRDefault="00DE2B30" w:rsidP="00DE2B30">
      <w:pPr>
        <w:jc w:val="both"/>
        <w:rPr>
          <w:rFonts w:ascii="Times New Roman" w:hAnsi="Times New Roman" w:cs="Times New Roman"/>
        </w:rPr>
      </w:pPr>
    </w:p>
    <w:p w14:paraId="5165BD47" w14:textId="77777777" w:rsidR="00DE2B30" w:rsidRDefault="00DE2B30" w:rsidP="00DE2B30">
      <w:pPr>
        <w:jc w:val="both"/>
        <w:rPr>
          <w:rFonts w:ascii="Times New Roman" w:hAnsi="Times New Roman" w:cs="Times New Roman"/>
        </w:rPr>
      </w:pPr>
    </w:p>
    <w:p w14:paraId="760AD904" w14:textId="77777777" w:rsidR="00DE2B30" w:rsidRDefault="00DE2B30" w:rsidP="00DE2B30">
      <w:pPr>
        <w:jc w:val="both"/>
        <w:rPr>
          <w:rFonts w:ascii="Times New Roman" w:hAnsi="Times New Roman" w:cs="Times New Roman"/>
        </w:rPr>
      </w:pPr>
    </w:p>
    <w:p w14:paraId="07C8BFEC" w14:textId="77777777" w:rsidR="00DE2B30" w:rsidRDefault="00DE2B30" w:rsidP="00DE2B30">
      <w:pPr>
        <w:jc w:val="both"/>
        <w:rPr>
          <w:rFonts w:ascii="Times New Roman" w:hAnsi="Times New Roman" w:cs="Times New Roman"/>
        </w:rPr>
      </w:pPr>
    </w:p>
    <w:p w14:paraId="71672524" w14:textId="77777777" w:rsidR="00DE2B30" w:rsidRDefault="00DE2B30" w:rsidP="00DE2B30">
      <w:pPr>
        <w:jc w:val="both"/>
        <w:rPr>
          <w:rFonts w:ascii="Times New Roman" w:hAnsi="Times New Roman" w:cs="Times New Roman"/>
        </w:rPr>
      </w:pPr>
    </w:p>
    <w:p w14:paraId="72966D6D" w14:textId="77777777" w:rsidR="00DE2B30" w:rsidRDefault="00DE2B30" w:rsidP="00DE2B30">
      <w:pPr>
        <w:jc w:val="both"/>
        <w:rPr>
          <w:rFonts w:ascii="Times New Roman" w:hAnsi="Times New Roman" w:cs="Times New Roman"/>
        </w:rPr>
      </w:pPr>
    </w:p>
    <w:p w14:paraId="2828AA41" w14:textId="77777777" w:rsidR="00DE2B30" w:rsidRDefault="00DE2B30" w:rsidP="00DE2B30">
      <w:pPr>
        <w:jc w:val="both"/>
        <w:rPr>
          <w:rFonts w:ascii="Times New Roman" w:hAnsi="Times New Roman" w:cs="Times New Roman"/>
        </w:rPr>
      </w:pPr>
    </w:p>
    <w:p w14:paraId="2E01C1C6" w14:textId="77777777" w:rsidR="00DE2B30" w:rsidRDefault="00DE2B30" w:rsidP="00DE2B30">
      <w:pPr>
        <w:jc w:val="both"/>
        <w:rPr>
          <w:rFonts w:ascii="Times New Roman" w:hAnsi="Times New Roman" w:cs="Times New Roman"/>
        </w:rPr>
      </w:pPr>
    </w:p>
    <w:p w14:paraId="319D23BC" w14:textId="77777777" w:rsidR="00DE2B30" w:rsidRDefault="00DE2B30" w:rsidP="00DE2B30">
      <w:pPr>
        <w:jc w:val="both"/>
        <w:rPr>
          <w:rFonts w:ascii="Times New Roman" w:hAnsi="Times New Roman" w:cs="Times New Roman"/>
        </w:rPr>
      </w:pPr>
    </w:p>
    <w:p w14:paraId="20578474" w14:textId="77777777" w:rsidR="00DE2B30" w:rsidRDefault="00DE2B30" w:rsidP="00DE2B30">
      <w:pPr>
        <w:jc w:val="both"/>
        <w:rPr>
          <w:rFonts w:ascii="Times New Roman" w:hAnsi="Times New Roman" w:cs="Times New Roman"/>
        </w:rPr>
      </w:pPr>
    </w:p>
    <w:p w14:paraId="6DBBD1A1" w14:textId="77777777" w:rsidR="00DE2B30" w:rsidRDefault="00DE2B30" w:rsidP="00DE2B30">
      <w:pPr>
        <w:jc w:val="both"/>
        <w:rPr>
          <w:rFonts w:ascii="Times New Roman" w:hAnsi="Times New Roman" w:cs="Times New Roman"/>
        </w:rPr>
      </w:pPr>
    </w:p>
    <w:p w14:paraId="3BB20AD7" w14:textId="77777777" w:rsidR="00DE2B30" w:rsidRDefault="00DE2B30" w:rsidP="00DE2B30">
      <w:pPr>
        <w:jc w:val="both"/>
        <w:rPr>
          <w:rFonts w:ascii="Times New Roman" w:hAnsi="Times New Roman" w:cs="Times New Roman"/>
        </w:rPr>
      </w:pPr>
    </w:p>
    <w:p w14:paraId="71563BAE" w14:textId="77777777" w:rsidR="00DE2B30" w:rsidRDefault="00DE2B30" w:rsidP="00DE2B30">
      <w:pPr>
        <w:jc w:val="both"/>
        <w:rPr>
          <w:rFonts w:ascii="Times New Roman" w:hAnsi="Times New Roman" w:cs="Times New Roman"/>
        </w:rPr>
      </w:pPr>
    </w:p>
    <w:p w14:paraId="6C0000BE" w14:textId="77777777" w:rsidR="00DE2B30" w:rsidRDefault="00DE2B30" w:rsidP="00DE2B30">
      <w:pPr>
        <w:jc w:val="both"/>
        <w:rPr>
          <w:rFonts w:ascii="Times New Roman" w:hAnsi="Times New Roman" w:cs="Times New Roman"/>
        </w:rPr>
      </w:pPr>
    </w:p>
    <w:p w14:paraId="6D0E1889" w14:textId="77777777" w:rsidR="00DE2B30" w:rsidRDefault="00DE2B30" w:rsidP="00DE2B30">
      <w:pPr>
        <w:jc w:val="both"/>
        <w:rPr>
          <w:rFonts w:ascii="Times New Roman" w:hAnsi="Times New Roman" w:cs="Times New Roman"/>
        </w:rPr>
      </w:pPr>
    </w:p>
    <w:p w14:paraId="5F8F2CA6" w14:textId="77777777" w:rsidR="00DE2B30" w:rsidRDefault="00DE2B30" w:rsidP="00DE2B30">
      <w:pPr>
        <w:jc w:val="both"/>
        <w:rPr>
          <w:rFonts w:ascii="Times New Roman" w:hAnsi="Times New Roman" w:cs="Times New Roman"/>
        </w:rPr>
      </w:pPr>
    </w:p>
    <w:p w14:paraId="2302FBB0" w14:textId="77777777" w:rsidR="00DE2B30" w:rsidRDefault="00DE2B30" w:rsidP="00DE2B30">
      <w:pPr>
        <w:jc w:val="both"/>
        <w:rPr>
          <w:rFonts w:ascii="Times New Roman" w:hAnsi="Times New Roman" w:cs="Times New Roman"/>
        </w:rPr>
      </w:pPr>
    </w:p>
    <w:p w14:paraId="3FDCD398" w14:textId="77777777" w:rsidR="00DE2B30" w:rsidRDefault="00DE2B30" w:rsidP="00DE2B30">
      <w:pPr>
        <w:jc w:val="both"/>
        <w:rPr>
          <w:rFonts w:ascii="Times New Roman" w:hAnsi="Times New Roman" w:cs="Times New Roman"/>
        </w:rPr>
      </w:pPr>
    </w:p>
    <w:p w14:paraId="5BEF4386" w14:textId="77777777" w:rsidR="00DE2B30" w:rsidRDefault="00DE2B30" w:rsidP="00DE2B30">
      <w:pPr>
        <w:jc w:val="both"/>
        <w:rPr>
          <w:rFonts w:ascii="Times New Roman" w:hAnsi="Times New Roman" w:cs="Times New Roman"/>
        </w:rPr>
      </w:pPr>
    </w:p>
    <w:p w14:paraId="2A05ADC2" w14:textId="77777777" w:rsidR="00DE2B30" w:rsidRDefault="00DE2B30" w:rsidP="00DE2B30">
      <w:pPr>
        <w:jc w:val="both"/>
        <w:rPr>
          <w:rFonts w:ascii="Times New Roman" w:hAnsi="Times New Roman" w:cs="Times New Roman"/>
        </w:rPr>
      </w:pPr>
    </w:p>
    <w:p w14:paraId="70875444" w14:textId="77777777" w:rsidR="00DE2B30" w:rsidRDefault="00DE2B30" w:rsidP="00DE2B30">
      <w:pPr>
        <w:jc w:val="both"/>
        <w:rPr>
          <w:rFonts w:ascii="Times New Roman" w:hAnsi="Times New Roman" w:cs="Times New Roman"/>
        </w:rPr>
      </w:pPr>
    </w:p>
    <w:p w14:paraId="4F3285CB" w14:textId="77777777" w:rsidR="00DE2B30" w:rsidRDefault="00DE2B30" w:rsidP="00DE2B30">
      <w:pPr>
        <w:jc w:val="both"/>
        <w:rPr>
          <w:rFonts w:ascii="Times New Roman" w:hAnsi="Times New Roman" w:cs="Times New Roman"/>
        </w:rPr>
      </w:pPr>
    </w:p>
    <w:p w14:paraId="1E47CF65" w14:textId="77777777" w:rsidR="00DE2B30" w:rsidRDefault="00DE2B30" w:rsidP="00DE2B30">
      <w:pPr>
        <w:jc w:val="both"/>
        <w:rPr>
          <w:rFonts w:ascii="Times New Roman" w:hAnsi="Times New Roman" w:cs="Times New Roman"/>
        </w:rPr>
      </w:pPr>
    </w:p>
    <w:p w14:paraId="557B3680" w14:textId="77777777" w:rsidR="00DE2B30" w:rsidRDefault="00DE2B30" w:rsidP="00DE2B30">
      <w:pPr>
        <w:jc w:val="both"/>
        <w:rPr>
          <w:rFonts w:ascii="Times New Roman" w:hAnsi="Times New Roman" w:cs="Times New Roman"/>
        </w:rPr>
      </w:pPr>
    </w:p>
    <w:p w14:paraId="19289F82" w14:textId="77777777" w:rsidR="00DE2B30" w:rsidRDefault="00DE2B30" w:rsidP="00DE2B30">
      <w:pPr>
        <w:jc w:val="both"/>
        <w:rPr>
          <w:rFonts w:ascii="Times New Roman" w:hAnsi="Times New Roman" w:cs="Times New Roman"/>
        </w:rPr>
      </w:pPr>
    </w:p>
    <w:p w14:paraId="1DA384AA" w14:textId="77777777" w:rsidR="00DE2B30" w:rsidRDefault="00DE2B30" w:rsidP="00DE2B30">
      <w:pPr>
        <w:jc w:val="both"/>
        <w:rPr>
          <w:rFonts w:ascii="Times New Roman" w:hAnsi="Times New Roman" w:cs="Times New Roman"/>
        </w:rPr>
      </w:pPr>
    </w:p>
    <w:p w14:paraId="21809288" w14:textId="77777777" w:rsidR="00DE2B30" w:rsidRDefault="00DE2B30" w:rsidP="00DE2B30">
      <w:pPr>
        <w:jc w:val="both"/>
        <w:rPr>
          <w:rFonts w:ascii="Times New Roman" w:hAnsi="Times New Roman" w:cs="Times New Roman"/>
        </w:rPr>
      </w:pPr>
    </w:p>
    <w:p w14:paraId="0BDE1C9D" w14:textId="77777777" w:rsidR="00DE2B30" w:rsidRDefault="00DE2B30" w:rsidP="00DE2B30">
      <w:pPr>
        <w:jc w:val="both"/>
        <w:rPr>
          <w:rFonts w:ascii="Times New Roman" w:hAnsi="Times New Roman" w:cs="Times New Roman"/>
        </w:rPr>
      </w:pPr>
    </w:p>
    <w:p w14:paraId="0AE0DFA4" w14:textId="77777777" w:rsidR="00DE2B30" w:rsidRDefault="00DE2B30" w:rsidP="00DE2B30">
      <w:pPr>
        <w:jc w:val="both"/>
        <w:rPr>
          <w:rFonts w:ascii="Times New Roman" w:hAnsi="Times New Roman" w:cs="Times New Roman"/>
        </w:rPr>
      </w:pPr>
    </w:p>
    <w:p w14:paraId="70AC08E0" w14:textId="77777777" w:rsidR="00DE2B30" w:rsidRDefault="00DE2B30" w:rsidP="00DE2B30">
      <w:pPr>
        <w:jc w:val="both"/>
        <w:rPr>
          <w:rFonts w:ascii="Times New Roman" w:hAnsi="Times New Roman" w:cs="Times New Roman"/>
        </w:rPr>
      </w:pPr>
    </w:p>
    <w:p w14:paraId="54350408" w14:textId="77777777" w:rsidR="00DE2B30" w:rsidRDefault="00DE2B30" w:rsidP="00DE2B30">
      <w:pPr>
        <w:jc w:val="both"/>
        <w:rPr>
          <w:rFonts w:ascii="Times New Roman" w:hAnsi="Times New Roman" w:cs="Times New Roman"/>
        </w:rPr>
      </w:pPr>
    </w:p>
    <w:p w14:paraId="42F90D0D" w14:textId="77777777" w:rsidR="00DE2B30" w:rsidRDefault="00DE2B30" w:rsidP="00DE2B30">
      <w:pPr>
        <w:jc w:val="both"/>
        <w:rPr>
          <w:rFonts w:ascii="Times New Roman" w:hAnsi="Times New Roman" w:cs="Times New Roman"/>
        </w:rPr>
      </w:pPr>
    </w:p>
    <w:p w14:paraId="46F7AD9E" w14:textId="77777777" w:rsidR="00DE2B30" w:rsidRDefault="00DE2B30" w:rsidP="00DE2B30">
      <w:pPr>
        <w:jc w:val="both"/>
        <w:rPr>
          <w:rFonts w:ascii="Times New Roman" w:hAnsi="Times New Roman" w:cs="Times New Roman"/>
        </w:rPr>
      </w:pPr>
    </w:p>
    <w:p w14:paraId="085B83EF" w14:textId="77777777" w:rsidR="00DE2B30" w:rsidRDefault="00DE2B30" w:rsidP="00DE2B30">
      <w:pPr>
        <w:jc w:val="both"/>
        <w:rPr>
          <w:rFonts w:ascii="Times New Roman" w:hAnsi="Times New Roman" w:cs="Times New Roman"/>
        </w:rPr>
      </w:pPr>
    </w:p>
    <w:p w14:paraId="0A239EB2" w14:textId="77777777" w:rsidR="00DE2B30" w:rsidRDefault="00DE2B30" w:rsidP="00DE2B30">
      <w:pPr>
        <w:jc w:val="both"/>
        <w:rPr>
          <w:rFonts w:ascii="Times New Roman" w:hAnsi="Times New Roman" w:cs="Times New Roman"/>
        </w:rPr>
      </w:pPr>
    </w:p>
    <w:p w14:paraId="72295CAC" w14:textId="77777777" w:rsidR="00DE2B30" w:rsidRDefault="00DE2B30" w:rsidP="00DE2B30">
      <w:pPr>
        <w:jc w:val="both"/>
        <w:rPr>
          <w:rFonts w:ascii="Times New Roman" w:hAnsi="Times New Roman" w:cs="Times New Roman"/>
        </w:rPr>
      </w:pPr>
    </w:p>
    <w:p w14:paraId="083A44CC" w14:textId="77777777" w:rsidR="00DE2B30" w:rsidRDefault="00DE2B30" w:rsidP="00DE2B30">
      <w:pPr>
        <w:jc w:val="both"/>
        <w:rPr>
          <w:rFonts w:ascii="Times New Roman" w:hAnsi="Times New Roman" w:cs="Times New Roman"/>
        </w:rPr>
      </w:pPr>
    </w:p>
    <w:p w14:paraId="4EF7B406" w14:textId="2C6FF4D3" w:rsidR="00DE2B30" w:rsidRDefault="00814EB6" w:rsidP="00814EB6">
      <w:pPr>
        <w:pStyle w:val="Nagwek1"/>
        <w:numPr>
          <w:ilvl w:val="0"/>
          <w:numId w:val="3"/>
        </w:numPr>
        <w:rPr>
          <w:rFonts w:ascii="Times New Roman" w:hAnsi="Times New Roman" w:cs="Times New Roman"/>
          <w:b/>
          <w:bCs/>
        </w:rPr>
      </w:pPr>
      <w:bookmarkStart w:id="1" w:name="_Toc176472262"/>
      <w:r w:rsidRPr="00814EB6">
        <w:rPr>
          <w:rFonts w:ascii="Times New Roman" w:hAnsi="Times New Roman" w:cs="Times New Roman"/>
          <w:b/>
          <w:bCs/>
        </w:rPr>
        <w:t>Podstawa Prawna</w:t>
      </w:r>
      <w:bookmarkEnd w:id="1"/>
    </w:p>
    <w:p w14:paraId="356A3931" w14:textId="77777777" w:rsidR="00FE6AA6" w:rsidRDefault="00FE6AA6" w:rsidP="00FE6AA6"/>
    <w:p w14:paraId="54E3ABC0" w14:textId="2FF3631F" w:rsidR="00FE6AA6" w:rsidRPr="00FE6AA6" w:rsidRDefault="00FE6AA6" w:rsidP="00FE6AA6">
      <w:pPr>
        <w:jc w:val="both"/>
        <w:rPr>
          <w:rFonts w:ascii="Times New Roman" w:hAnsi="Times New Roman" w:cs="Times New Roman"/>
          <w:sz w:val="24"/>
          <w:szCs w:val="24"/>
        </w:rPr>
      </w:pPr>
      <w:r w:rsidRPr="00FE6AA6">
        <w:rPr>
          <w:rFonts w:ascii="Times New Roman" w:hAnsi="Times New Roman" w:cs="Times New Roman"/>
          <w:sz w:val="24"/>
          <w:szCs w:val="24"/>
        </w:rPr>
        <w:t>Rozporządzenie Ministra Edukacji Narodowej z dnia  12 lutego 2019 roku w sprawie doradztwa zawodowego (Dz.U. 2019 poz. 325)</w:t>
      </w:r>
      <w:r>
        <w:rPr>
          <w:rFonts w:ascii="Times New Roman" w:hAnsi="Times New Roman" w:cs="Times New Roman"/>
          <w:sz w:val="24"/>
          <w:szCs w:val="24"/>
        </w:rPr>
        <w:t>.</w:t>
      </w:r>
    </w:p>
    <w:p w14:paraId="298A3BD9" w14:textId="70A36ED6" w:rsidR="00DE2B30" w:rsidRDefault="00DE2B30" w:rsidP="00DE2B30">
      <w:pPr>
        <w:pStyle w:val="Nagwek1"/>
        <w:numPr>
          <w:ilvl w:val="0"/>
          <w:numId w:val="3"/>
        </w:numPr>
        <w:rPr>
          <w:rFonts w:ascii="Times New Roman" w:hAnsi="Times New Roman" w:cs="Times New Roman"/>
          <w:b/>
          <w:bCs/>
        </w:rPr>
      </w:pPr>
      <w:bookmarkStart w:id="2" w:name="_Toc176472263"/>
      <w:r w:rsidRPr="00DE2B30">
        <w:rPr>
          <w:rFonts w:ascii="Times New Roman" w:hAnsi="Times New Roman" w:cs="Times New Roman"/>
          <w:b/>
          <w:bCs/>
        </w:rPr>
        <w:t>Wstęp</w:t>
      </w:r>
      <w:bookmarkEnd w:id="2"/>
    </w:p>
    <w:p w14:paraId="5885E334" w14:textId="77777777" w:rsidR="00DE2B30" w:rsidRDefault="00DE2B30" w:rsidP="00DE2B30"/>
    <w:p w14:paraId="337F8FED" w14:textId="77777777" w:rsidR="00DE2B30" w:rsidRDefault="00DE2B30" w:rsidP="00DE2B30">
      <w:pPr>
        <w:spacing w:line="238" w:lineRule="auto"/>
        <w:ind w:left="4" w:right="20" w:firstLine="300"/>
        <w:jc w:val="both"/>
        <w:rPr>
          <w:rFonts w:ascii="Times New Roman" w:eastAsia="Times New Roman" w:hAnsi="Times New Roman"/>
          <w:sz w:val="24"/>
        </w:rPr>
      </w:pPr>
      <w:r>
        <w:rPr>
          <w:rFonts w:ascii="Times New Roman" w:eastAsia="Times New Roman" w:hAnsi="Times New Roman"/>
          <w:sz w:val="24"/>
        </w:rPr>
        <w:t>W sytuacji wciąż dużego bezrobocia w Polsce, pomoc doradców zawodowych lub innych osób zajmujących się doradztwem zawodowym powinna być dostępna na każdym etapie życia człowieka. Coraz częściej, bowiem będzie on zmuszony wielokrotnie zmieniać zawód, uzupełniać kwalifikacje oraz poszukiwać pracy. Ciągłe podnoszenie kwalifikacji i ich zmiana stają się czynnikami na trwale wpisanymi w życiorys zawodowy każdego pracownika. Stąd też ważnym elementem modernizacji systemu edukacji, w tym głównie systemu edukacji zawodowej, staje się wyposażenie uczniów w umiejętności przydatne w podejmowaniu racjonalnych decyzji dotyczących wyboru zawodu, które rzutować będą na dalszy przebieg kariery zawodowej młodego człowieka.</w:t>
      </w:r>
    </w:p>
    <w:p w14:paraId="3FC137C3" w14:textId="77777777" w:rsidR="00DE2B30" w:rsidRDefault="00DE2B30" w:rsidP="00DE2B30">
      <w:pPr>
        <w:spacing w:line="21" w:lineRule="exact"/>
        <w:rPr>
          <w:rFonts w:ascii="Times New Roman" w:eastAsia="Times New Roman" w:hAnsi="Times New Roman"/>
        </w:rPr>
      </w:pPr>
    </w:p>
    <w:p w14:paraId="7285044F" w14:textId="77777777" w:rsidR="00DE2B30" w:rsidRDefault="00DE2B30" w:rsidP="00DE2B30">
      <w:pPr>
        <w:spacing w:line="239" w:lineRule="auto"/>
        <w:ind w:left="4" w:right="20" w:firstLine="708"/>
        <w:jc w:val="both"/>
        <w:rPr>
          <w:rFonts w:ascii="Times New Roman" w:eastAsia="Times New Roman" w:hAnsi="Times New Roman"/>
          <w:sz w:val="24"/>
        </w:rPr>
      </w:pPr>
      <w:r>
        <w:rPr>
          <w:rFonts w:ascii="Times New Roman" w:eastAsia="Times New Roman" w:hAnsi="Times New Roman"/>
          <w:sz w:val="24"/>
        </w:rPr>
        <w:t>Oznacza to konieczność stworzenia takiego systemu doradztwa zawodowego, który zapewni uczniom nie tylko poznanie możliwości zdobycia zawodów oferowanych przez szkoły oraz wymagań, jakie stawiają one kandydatom, ale umożliwi także rozwijanie świadomości własnych uzdolnień, posiadanych umiejętności kwalifikacji i zainteresowań- w aspekcie życzeniowym i rzeczywistym. Ponadto tworzony system doradztwa winien zapewnić poznanie procesu aktywnego poszukiwania pracy, podejmowania decyzji oraz uświadomienie konsekwencji dokonywanych wyborów. Wreszcie powinien stworzyć możliwość kształcenia umiejętności radzenia sobie ze zmianami poprzez rozwijanie umiejętności adaptacyjnych oraz umiejętności wychodzenia naprzeciw nowym sytuacjom i nowym wyzwaniom. Tym wyzwaniom próbuje sprostać Wewnątrzszkolny System Doradztwa Zawodowego koordynowany przez szkolnego doradcę zawodowego.</w:t>
      </w:r>
    </w:p>
    <w:p w14:paraId="74034E0C" w14:textId="77777777" w:rsidR="00DE2B30" w:rsidRDefault="00DE2B30" w:rsidP="00DE2B30">
      <w:pPr>
        <w:spacing w:line="14" w:lineRule="exact"/>
        <w:rPr>
          <w:rFonts w:ascii="Times New Roman" w:eastAsia="Times New Roman" w:hAnsi="Times New Roman"/>
        </w:rPr>
      </w:pPr>
    </w:p>
    <w:p w14:paraId="3DD60C3C" w14:textId="77777777" w:rsidR="00DE2B30" w:rsidRDefault="00DE2B30" w:rsidP="00DE2B30">
      <w:pPr>
        <w:spacing w:line="237" w:lineRule="auto"/>
        <w:ind w:left="4" w:firstLine="708"/>
        <w:jc w:val="both"/>
        <w:rPr>
          <w:rFonts w:ascii="Times New Roman" w:eastAsia="Times New Roman" w:hAnsi="Times New Roman"/>
          <w:sz w:val="24"/>
        </w:rPr>
      </w:pPr>
      <w:r>
        <w:rPr>
          <w:rFonts w:ascii="Times New Roman" w:eastAsia="Times New Roman" w:hAnsi="Times New Roman"/>
          <w:sz w:val="24"/>
        </w:rPr>
        <w:t>WSDZ stwarza uczniowi realną możliwość zdobycia wiedzy i umiejętności niezbędnych do odnalezienia swojego miejsca na drodze kariery zawodowej – poznania siebie i własnych predyspozycji zawodowych, zasad rządzących rynkiem pracy, uzyskania informacji o lokalnym rynku pracy, zaplanowania własnej kariery zawodowej.</w:t>
      </w:r>
    </w:p>
    <w:p w14:paraId="6A6169BC" w14:textId="77777777" w:rsidR="00DE2B30" w:rsidRDefault="00DE2B30" w:rsidP="00DE2B30"/>
    <w:p w14:paraId="0358C46E" w14:textId="77777777" w:rsidR="00DE2B30" w:rsidRDefault="00DE2B30" w:rsidP="00DE2B30"/>
    <w:p w14:paraId="6E1F4907" w14:textId="77777777" w:rsidR="00DE2B30" w:rsidRDefault="00DE2B30" w:rsidP="00DE2B30"/>
    <w:p w14:paraId="06F4F297" w14:textId="77777777" w:rsidR="00DE2B30" w:rsidRDefault="00DE2B30" w:rsidP="00DE2B30"/>
    <w:p w14:paraId="0F913DFF" w14:textId="77777777" w:rsidR="00DE2B30" w:rsidRDefault="00DE2B30" w:rsidP="00DE2B30"/>
    <w:p w14:paraId="0066DC55" w14:textId="77777777" w:rsidR="00DE2B30" w:rsidRDefault="00DE2B30" w:rsidP="00DE2B30"/>
    <w:p w14:paraId="207451BB" w14:textId="77777777" w:rsidR="00DE2B30" w:rsidRDefault="00DE2B30" w:rsidP="00DE2B30"/>
    <w:p w14:paraId="5D8FBB2B" w14:textId="77777777" w:rsidR="00293F2E" w:rsidRDefault="00293F2E" w:rsidP="00DE2B30"/>
    <w:p w14:paraId="7592541B" w14:textId="77777777" w:rsidR="00293F2E" w:rsidRDefault="00293F2E" w:rsidP="00DE2B30"/>
    <w:p w14:paraId="79E36C5F" w14:textId="77777777" w:rsidR="00293F2E" w:rsidRDefault="00293F2E" w:rsidP="00DE2B30"/>
    <w:p w14:paraId="2BA5C8A6" w14:textId="77777777" w:rsidR="00293F2E" w:rsidRDefault="00293F2E" w:rsidP="00DE2B30"/>
    <w:p w14:paraId="6F77C22D" w14:textId="77777777" w:rsidR="00293F2E" w:rsidRDefault="00293F2E" w:rsidP="00DE2B30"/>
    <w:p w14:paraId="0B61BACE" w14:textId="77777777" w:rsidR="00293F2E" w:rsidRDefault="00293F2E" w:rsidP="00DE2B30"/>
    <w:p w14:paraId="4ECDF56A" w14:textId="77777777" w:rsidR="00293F2E" w:rsidRDefault="00293F2E" w:rsidP="00DE2B30"/>
    <w:p w14:paraId="53ADD616" w14:textId="77777777" w:rsidR="00DE2B30" w:rsidRDefault="00DE2B30" w:rsidP="00DE2B30"/>
    <w:p w14:paraId="0C210BA4" w14:textId="77777777" w:rsidR="00DE2B30" w:rsidRDefault="00DE2B30" w:rsidP="00DE2B30"/>
    <w:p w14:paraId="1E2EF00A" w14:textId="77777777" w:rsidR="00DE2B30" w:rsidRDefault="00DE2B30" w:rsidP="00DE2B30"/>
    <w:p w14:paraId="76B8E51D" w14:textId="77777777" w:rsidR="00DE2B30" w:rsidRDefault="00DE2B30" w:rsidP="00DE2B30"/>
    <w:p w14:paraId="166CAD4A" w14:textId="77777777" w:rsidR="00DE2B30" w:rsidRDefault="00DE2B30" w:rsidP="00DE2B30"/>
    <w:p w14:paraId="5B4097FE" w14:textId="6BAD746D" w:rsidR="00DE2B30" w:rsidRDefault="00DE2B30" w:rsidP="00DE2B30">
      <w:pPr>
        <w:pStyle w:val="Nagwek1"/>
        <w:numPr>
          <w:ilvl w:val="0"/>
          <w:numId w:val="3"/>
        </w:numPr>
        <w:rPr>
          <w:rFonts w:ascii="Times New Roman" w:eastAsia="Times New Roman" w:hAnsi="Times New Roman" w:cs="Times New Roman"/>
          <w:b/>
          <w:bCs/>
        </w:rPr>
      </w:pPr>
      <w:bookmarkStart w:id="3" w:name="_Toc176472264"/>
      <w:r w:rsidRPr="00DE2B30">
        <w:rPr>
          <w:rFonts w:ascii="Times New Roman" w:eastAsia="Times New Roman" w:hAnsi="Times New Roman" w:cs="Times New Roman"/>
          <w:b/>
          <w:bCs/>
        </w:rPr>
        <w:lastRenderedPageBreak/>
        <w:t>Funkcjonowanie wewnątrzszkolnego systemu doradztwa zawodowego</w:t>
      </w:r>
      <w:bookmarkEnd w:id="3"/>
      <w:r w:rsidRPr="00DE2B30">
        <w:rPr>
          <w:rFonts w:ascii="Times New Roman" w:eastAsia="Times New Roman" w:hAnsi="Times New Roman" w:cs="Times New Roman"/>
          <w:b/>
          <w:bCs/>
        </w:rPr>
        <w:t xml:space="preserve"> </w:t>
      </w:r>
    </w:p>
    <w:p w14:paraId="03593B1D" w14:textId="77777777" w:rsidR="00DE2B30" w:rsidRDefault="00DE2B30" w:rsidP="00DE2B30"/>
    <w:p w14:paraId="068E5375" w14:textId="65FF0ABF" w:rsidR="00EC4DE5" w:rsidRDefault="00EC4DE5" w:rsidP="00DE2B30">
      <w:pPr>
        <w:pStyle w:val="Nagwek2"/>
        <w:numPr>
          <w:ilvl w:val="0"/>
          <w:numId w:val="4"/>
        </w:numPr>
        <w:rPr>
          <w:rFonts w:ascii="Times New Roman" w:hAnsi="Times New Roman" w:cs="Times New Roman"/>
        </w:rPr>
      </w:pPr>
      <w:bookmarkStart w:id="4" w:name="_Toc176472265"/>
      <w:r w:rsidRPr="00EC4DE5">
        <w:rPr>
          <w:rFonts w:ascii="Times New Roman" w:hAnsi="Times New Roman" w:cs="Times New Roman"/>
        </w:rPr>
        <w:t>Główne cele realizacji zawodowej i doradztwa zawodowego w szkole podstawowej</w:t>
      </w:r>
      <w:bookmarkEnd w:id="4"/>
    </w:p>
    <w:p w14:paraId="4E819B96" w14:textId="77777777" w:rsidR="00EC4DE5" w:rsidRDefault="00EC4DE5" w:rsidP="00EC4DE5"/>
    <w:p w14:paraId="0E9715BE" w14:textId="740B2A5E" w:rsidR="00EC4DE5" w:rsidRPr="00EC4DE5" w:rsidRDefault="00EC4DE5" w:rsidP="00EC4DE5">
      <w:pPr>
        <w:jc w:val="both"/>
        <w:rPr>
          <w:rFonts w:ascii="Times New Roman" w:hAnsi="Times New Roman" w:cs="Times New Roman"/>
          <w:sz w:val="24"/>
          <w:szCs w:val="24"/>
        </w:rPr>
      </w:pPr>
      <w:r w:rsidRPr="00EC4DE5">
        <w:rPr>
          <w:rFonts w:ascii="Times New Roman" w:hAnsi="Times New Roman" w:cs="Times New Roman"/>
          <w:b/>
          <w:bCs/>
          <w:sz w:val="24"/>
          <w:szCs w:val="24"/>
        </w:rPr>
        <w:t xml:space="preserve">Celem preorientacji </w:t>
      </w:r>
      <w:r w:rsidRPr="00EC4DE5">
        <w:rPr>
          <w:rFonts w:ascii="Times New Roman" w:hAnsi="Times New Roman" w:cs="Times New Roman"/>
          <w:sz w:val="24"/>
          <w:szCs w:val="24"/>
        </w:rPr>
        <w:t>zawodowej jest wst</w:t>
      </w:r>
      <w:r>
        <w:rPr>
          <w:rFonts w:ascii="Times New Roman" w:hAnsi="Times New Roman" w:cs="Times New Roman"/>
          <w:sz w:val="24"/>
          <w:szCs w:val="24"/>
        </w:rPr>
        <w:t>ę</w:t>
      </w:r>
      <w:r w:rsidRPr="00EC4DE5">
        <w:rPr>
          <w:rFonts w:ascii="Times New Roman" w:hAnsi="Times New Roman" w:cs="Times New Roman"/>
          <w:sz w:val="24"/>
          <w:szCs w:val="24"/>
        </w:rPr>
        <w:t>pne zapoznanie dzieci z wybranymi zawodami najbliższymi ich otoczeniu,</w:t>
      </w:r>
      <w:r>
        <w:rPr>
          <w:rFonts w:ascii="Times New Roman" w:hAnsi="Times New Roman" w:cs="Times New Roman"/>
          <w:sz w:val="24"/>
          <w:szCs w:val="24"/>
        </w:rPr>
        <w:t xml:space="preserve"> </w:t>
      </w:r>
      <w:r w:rsidRPr="00EC4DE5">
        <w:rPr>
          <w:rFonts w:ascii="Times New Roman" w:hAnsi="Times New Roman" w:cs="Times New Roman"/>
          <w:sz w:val="24"/>
          <w:szCs w:val="24"/>
        </w:rPr>
        <w:t>kształtowanie postawy pracy i motywacji do działania, pobudzanie i rozwijanie zainteresowań dzieci</w:t>
      </w:r>
      <w:r>
        <w:rPr>
          <w:rFonts w:ascii="Times New Roman" w:hAnsi="Times New Roman" w:cs="Times New Roman"/>
          <w:sz w:val="24"/>
          <w:szCs w:val="24"/>
        </w:rPr>
        <w:t xml:space="preserve"> </w:t>
      </w:r>
      <w:r w:rsidRPr="00EC4DE5">
        <w:rPr>
          <w:rFonts w:ascii="Times New Roman" w:hAnsi="Times New Roman" w:cs="Times New Roman"/>
          <w:sz w:val="24"/>
          <w:szCs w:val="24"/>
        </w:rPr>
        <w:t>oraz stymulowanie ich pro-zawodowych marzeń.</w:t>
      </w:r>
    </w:p>
    <w:p w14:paraId="4C2F9C38" w14:textId="77777777" w:rsidR="00EC4DE5" w:rsidRDefault="00EC4DE5" w:rsidP="00EC4DE5">
      <w:pPr>
        <w:rPr>
          <w:rFonts w:ascii="Times New Roman" w:hAnsi="Times New Roman" w:cs="Times New Roman"/>
          <w:b/>
          <w:bCs/>
          <w:sz w:val="24"/>
          <w:szCs w:val="24"/>
        </w:rPr>
      </w:pPr>
    </w:p>
    <w:p w14:paraId="30A0E2A2" w14:textId="7D6F1C24" w:rsidR="00EC4DE5" w:rsidRDefault="00EC4DE5" w:rsidP="00985311">
      <w:pPr>
        <w:jc w:val="both"/>
        <w:rPr>
          <w:rFonts w:ascii="Times New Roman" w:hAnsi="Times New Roman" w:cs="Times New Roman"/>
          <w:sz w:val="24"/>
          <w:szCs w:val="24"/>
        </w:rPr>
      </w:pPr>
      <w:r w:rsidRPr="00EC4DE5">
        <w:rPr>
          <w:rFonts w:ascii="Times New Roman" w:hAnsi="Times New Roman" w:cs="Times New Roman"/>
          <w:b/>
          <w:bCs/>
          <w:sz w:val="24"/>
          <w:szCs w:val="24"/>
        </w:rPr>
        <w:t>Celem orientacji</w:t>
      </w:r>
      <w:r>
        <w:rPr>
          <w:rFonts w:ascii="Times New Roman" w:hAnsi="Times New Roman" w:cs="Times New Roman"/>
          <w:b/>
          <w:bCs/>
          <w:sz w:val="24"/>
          <w:szCs w:val="24"/>
        </w:rPr>
        <w:t xml:space="preserve"> zawodowej w klasach I</w:t>
      </w:r>
      <w:r w:rsidR="00985311">
        <w:rPr>
          <w:rFonts w:ascii="Times New Roman" w:hAnsi="Times New Roman" w:cs="Times New Roman"/>
          <w:b/>
          <w:bCs/>
          <w:sz w:val="24"/>
          <w:szCs w:val="24"/>
        </w:rPr>
        <w:t xml:space="preserve"> – </w:t>
      </w:r>
      <w:r>
        <w:rPr>
          <w:rFonts w:ascii="Times New Roman" w:hAnsi="Times New Roman" w:cs="Times New Roman"/>
          <w:b/>
          <w:bCs/>
          <w:sz w:val="24"/>
          <w:szCs w:val="24"/>
        </w:rPr>
        <w:t xml:space="preserve">III </w:t>
      </w:r>
      <w:r>
        <w:rPr>
          <w:rFonts w:ascii="Times New Roman" w:hAnsi="Times New Roman" w:cs="Times New Roman"/>
          <w:sz w:val="24"/>
          <w:szCs w:val="24"/>
        </w:rPr>
        <w:t xml:space="preserve">jest wstępne zapoznanie uczniów </w:t>
      </w:r>
      <w:r w:rsidR="00985311">
        <w:rPr>
          <w:rFonts w:ascii="Times New Roman" w:hAnsi="Times New Roman" w:cs="Times New Roman"/>
          <w:sz w:val="24"/>
          <w:szCs w:val="24"/>
        </w:rPr>
        <w:br/>
      </w:r>
      <w:r>
        <w:rPr>
          <w:rFonts w:ascii="Times New Roman" w:hAnsi="Times New Roman" w:cs="Times New Roman"/>
          <w:sz w:val="24"/>
          <w:szCs w:val="24"/>
        </w:rPr>
        <w:t>z</w:t>
      </w:r>
      <w:r w:rsidR="00985311">
        <w:rPr>
          <w:rFonts w:ascii="Times New Roman" w:hAnsi="Times New Roman" w:cs="Times New Roman"/>
          <w:sz w:val="24"/>
          <w:szCs w:val="24"/>
        </w:rPr>
        <w:t xml:space="preserve"> </w:t>
      </w:r>
      <w:r>
        <w:rPr>
          <w:rFonts w:ascii="Times New Roman" w:hAnsi="Times New Roman" w:cs="Times New Roman"/>
          <w:sz w:val="24"/>
          <w:szCs w:val="24"/>
        </w:rPr>
        <w:t>różnorodnością zawodów</w:t>
      </w:r>
      <w:r w:rsidR="00985311">
        <w:rPr>
          <w:rFonts w:ascii="Times New Roman" w:hAnsi="Times New Roman" w:cs="Times New Roman"/>
          <w:sz w:val="24"/>
          <w:szCs w:val="24"/>
        </w:rPr>
        <w:t xml:space="preserve"> na rynku pracy, rozwijanie pozytywnej i proaktywnej postawy wobec pracy i edukacji oraz stwarzanie sytuacji edukacyjnych sprzyjających poznawaniu </w:t>
      </w:r>
      <w:r w:rsidR="00985311">
        <w:rPr>
          <w:rFonts w:ascii="Times New Roman" w:hAnsi="Times New Roman" w:cs="Times New Roman"/>
          <w:sz w:val="24"/>
          <w:szCs w:val="24"/>
        </w:rPr>
        <w:br/>
        <w:t>i rozwijaniu zainteresowań oraz pasji.</w:t>
      </w:r>
      <w:r>
        <w:rPr>
          <w:rFonts w:ascii="Times New Roman" w:hAnsi="Times New Roman" w:cs="Times New Roman"/>
          <w:sz w:val="24"/>
          <w:szCs w:val="24"/>
        </w:rPr>
        <w:t xml:space="preserve"> </w:t>
      </w:r>
    </w:p>
    <w:p w14:paraId="0C3BC732" w14:textId="77777777" w:rsidR="00985311" w:rsidRDefault="00985311" w:rsidP="00985311">
      <w:pPr>
        <w:jc w:val="both"/>
        <w:rPr>
          <w:rFonts w:ascii="Times New Roman" w:hAnsi="Times New Roman" w:cs="Times New Roman"/>
          <w:sz w:val="24"/>
          <w:szCs w:val="24"/>
        </w:rPr>
      </w:pPr>
    </w:p>
    <w:p w14:paraId="24EF2486" w14:textId="2DC1F86A" w:rsidR="00985311" w:rsidRDefault="00985311" w:rsidP="00985311">
      <w:pPr>
        <w:jc w:val="both"/>
        <w:rPr>
          <w:rFonts w:ascii="Times New Roman" w:hAnsi="Times New Roman" w:cs="Times New Roman"/>
          <w:sz w:val="24"/>
          <w:szCs w:val="24"/>
        </w:rPr>
      </w:pPr>
      <w:r>
        <w:rPr>
          <w:rFonts w:ascii="Times New Roman" w:hAnsi="Times New Roman" w:cs="Times New Roman"/>
          <w:b/>
          <w:bCs/>
          <w:sz w:val="24"/>
          <w:szCs w:val="24"/>
        </w:rPr>
        <w:t xml:space="preserve">Celem orientacji zawodowej w klasach IV – VI </w:t>
      </w:r>
      <w:r>
        <w:rPr>
          <w:rFonts w:ascii="Times New Roman" w:hAnsi="Times New Roman" w:cs="Times New Roman"/>
          <w:sz w:val="24"/>
          <w:szCs w:val="24"/>
        </w:rPr>
        <w:t xml:space="preserve">jest poznanie własnych zasobów, zapoznanie uczniów z wybranymi zawodami i rynkiem pracy, kształtowanie pozytywnej i proaktywnej postawy uczniów wobec pracy i edukacji oraz stwarzanie sytuacji edukacyjnych </w:t>
      </w:r>
      <w:r>
        <w:rPr>
          <w:rFonts w:ascii="Times New Roman" w:hAnsi="Times New Roman" w:cs="Times New Roman"/>
          <w:sz w:val="24"/>
          <w:szCs w:val="24"/>
        </w:rPr>
        <w:br/>
        <w:t>i wychowawczych sprzyjających poznawaniu i rozwijaniu zdolności, zainteresowań oraz pasji.</w:t>
      </w:r>
    </w:p>
    <w:p w14:paraId="62014A10" w14:textId="77777777" w:rsidR="00985311" w:rsidRDefault="00985311" w:rsidP="00985311">
      <w:pPr>
        <w:jc w:val="both"/>
        <w:rPr>
          <w:rFonts w:ascii="Times New Roman" w:hAnsi="Times New Roman" w:cs="Times New Roman"/>
          <w:sz w:val="24"/>
          <w:szCs w:val="24"/>
        </w:rPr>
      </w:pPr>
    </w:p>
    <w:p w14:paraId="51D99C61" w14:textId="294F1575" w:rsidR="00985311" w:rsidRDefault="00985311" w:rsidP="00985311">
      <w:pPr>
        <w:jc w:val="both"/>
        <w:rPr>
          <w:rFonts w:ascii="Times New Roman" w:hAnsi="Times New Roman" w:cs="Times New Roman"/>
          <w:sz w:val="24"/>
          <w:szCs w:val="24"/>
        </w:rPr>
      </w:pPr>
      <w:r w:rsidRPr="00985311">
        <w:rPr>
          <w:rFonts w:ascii="Times New Roman" w:hAnsi="Times New Roman" w:cs="Times New Roman"/>
          <w:b/>
          <w:bCs/>
          <w:sz w:val="24"/>
          <w:szCs w:val="24"/>
        </w:rPr>
        <w:t>Celem doradztwa zawodowego w klasach VII–VIII</w:t>
      </w:r>
      <w:r w:rsidRPr="00985311">
        <w:rPr>
          <w:rFonts w:ascii="Times New Roman" w:hAnsi="Times New Roman" w:cs="Times New Roman"/>
          <w:sz w:val="24"/>
          <w:szCs w:val="24"/>
        </w:rPr>
        <w:t xml:space="preserve"> szkoły podstawowej jest przygotowanie uczniów do odpowiedzialnego planowania kariery i podejmowania przy wsparciu doradczym decyzji edukacyjnych i zawodowych uwzględniających znajomość własnych zasobów oraz informacje na temat rynku pracy i systemu edukacj</w:t>
      </w:r>
      <w:r>
        <w:rPr>
          <w:rFonts w:ascii="Times New Roman" w:hAnsi="Times New Roman" w:cs="Times New Roman"/>
          <w:sz w:val="24"/>
          <w:szCs w:val="24"/>
        </w:rPr>
        <w:t>i.</w:t>
      </w:r>
    </w:p>
    <w:p w14:paraId="70EC9F4E" w14:textId="77777777" w:rsidR="00985311" w:rsidRPr="00985311" w:rsidRDefault="00985311" w:rsidP="00985311">
      <w:pPr>
        <w:jc w:val="both"/>
        <w:rPr>
          <w:rFonts w:ascii="Times New Roman" w:hAnsi="Times New Roman" w:cs="Times New Roman"/>
          <w:sz w:val="24"/>
          <w:szCs w:val="24"/>
        </w:rPr>
      </w:pPr>
    </w:p>
    <w:p w14:paraId="36D05205" w14:textId="39110492" w:rsidR="00985311" w:rsidRDefault="00985311" w:rsidP="00DE2B30">
      <w:pPr>
        <w:pStyle w:val="Nagwek2"/>
        <w:numPr>
          <w:ilvl w:val="0"/>
          <w:numId w:val="4"/>
        </w:numPr>
        <w:rPr>
          <w:rFonts w:ascii="Times New Roman" w:hAnsi="Times New Roman" w:cs="Times New Roman"/>
        </w:rPr>
      </w:pPr>
      <w:bookmarkStart w:id="5" w:name="_Toc176472266"/>
      <w:r>
        <w:rPr>
          <w:rFonts w:ascii="Times New Roman" w:hAnsi="Times New Roman" w:cs="Times New Roman"/>
        </w:rPr>
        <w:t>Działania związane z doradztwem zawodowym i ich adresaci</w:t>
      </w:r>
      <w:bookmarkEnd w:id="5"/>
    </w:p>
    <w:p w14:paraId="7684D8C1" w14:textId="77777777" w:rsidR="00985311" w:rsidRDefault="00985311" w:rsidP="00985311"/>
    <w:p w14:paraId="7C608653" w14:textId="1964746B" w:rsidR="00985311" w:rsidRDefault="00985311" w:rsidP="00985311">
      <w:pPr>
        <w:rPr>
          <w:rFonts w:ascii="Times New Roman" w:hAnsi="Times New Roman" w:cs="Times New Roman"/>
          <w:sz w:val="24"/>
          <w:szCs w:val="24"/>
        </w:rPr>
      </w:pPr>
      <w:r>
        <w:rPr>
          <w:rFonts w:ascii="Times New Roman" w:hAnsi="Times New Roman" w:cs="Times New Roman"/>
          <w:sz w:val="24"/>
          <w:szCs w:val="24"/>
        </w:rPr>
        <w:t>Działania związane z doradztwem zawodowym w szkole podstawowej są kierowane do trzech grup adresatów:</w:t>
      </w:r>
    </w:p>
    <w:p w14:paraId="12F50E2E" w14:textId="54D27E4F" w:rsidR="00985311" w:rsidRDefault="00985311" w:rsidP="00BB3A01">
      <w:pPr>
        <w:pStyle w:val="Akapitzlist"/>
        <w:numPr>
          <w:ilvl w:val="0"/>
          <w:numId w:val="5"/>
        </w:numPr>
        <w:rPr>
          <w:rFonts w:ascii="Times New Roman" w:hAnsi="Times New Roman" w:cs="Times New Roman"/>
          <w:b/>
          <w:bCs/>
          <w:sz w:val="24"/>
          <w:szCs w:val="24"/>
        </w:rPr>
      </w:pPr>
      <w:r w:rsidRPr="00985311">
        <w:rPr>
          <w:rFonts w:ascii="Times New Roman" w:hAnsi="Times New Roman" w:cs="Times New Roman"/>
          <w:b/>
          <w:bCs/>
          <w:sz w:val="24"/>
          <w:szCs w:val="24"/>
        </w:rPr>
        <w:t>UCZNIOWIE</w:t>
      </w:r>
      <w:r>
        <w:rPr>
          <w:rFonts w:ascii="Times New Roman" w:hAnsi="Times New Roman" w:cs="Times New Roman"/>
          <w:b/>
          <w:bCs/>
          <w:sz w:val="24"/>
          <w:szCs w:val="24"/>
        </w:rPr>
        <w:t>:</w:t>
      </w:r>
    </w:p>
    <w:p w14:paraId="2158E8BA" w14:textId="697433E2" w:rsidR="00BB3A01" w:rsidRDefault="00BB3A01" w:rsidP="00BB3A01">
      <w:pPr>
        <w:pStyle w:val="Akapitzlist"/>
        <w:rPr>
          <w:rFonts w:ascii="Times New Roman" w:hAnsi="Times New Roman" w:cs="Times New Roman"/>
          <w:sz w:val="24"/>
          <w:szCs w:val="24"/>
          <w:u w:val="single"/>
        </w:rPr>
      </w:pPr>
      <w:r>
        <w:rPr>
          <w:rFonts w:ascii="Times New Roman" w:hAnsi="Times New Roman" w:cs="Times New Roman"/>
          <w:sz w:val="24"/>
          <w:szCs w:val="24"/>
          <w:u w:val="single"/>
        </w:rPr>
        <w:t>Przykładowe działania kierowane do uczniów:</w:t>
      </w:r>
    </w:p>
    <w:p w14:paraId="0DF70C90" w14:textId="2A141C97" w:rsidR="00BB3A01" w:rsidRPr="00BB3A01" w:rsidRDefault="00BB3A01" w:rsidP="00BB3A01">
      <w:pPr>
        <w:pStyle w:val="Akapitzlist"/>
        <w:numPr>
          <w:ilvl w:val="0"/>
          <w:numId w:val="6"/>
        </w:numPr>
        <w:ind w:left="1134"/>
        <w:rPr>
          <w:rFonts w:ascii="Times New Roman" w:hAnsi="Times New Roman" w:cs="Times New Roman"/>
          <w:sz w:val="24"/>
          <w:szCs w:val="24"/>
          <w:u w:val="single"/>
        </w:rPr>
      </w:pPr>
      <w:r>
        <w:rPr>
          <w:rFonts w:ascii="Times New Roman" w:hAnsi="Times New Roman" w:cs="Times New Roman"/>
          <w:sz w:val="24"/>
          <w:szCs w:val="24"/>
        </w:rPr>
        <w:t>udzielanie porad i konsultacji indywidualne;</w:t>
      </w:r>
    </w:p>
    <w:p w14:paraId="7F582675" w14:textId="508140B5" w:rsidR="00BB3A01" w:rsidRPr="00BB3A01" w:rsidRDefault="00BB3A01" w:rsidP="005B5F0C">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prowadzenie zajęć grupowych związanych tematycznie z obszarami: poznawanie własnych zasobów, świat zawodów i rynek pracy, rynek edukacyjny i uczenie się przez całe życie, planowanie własnego rozwoju i podejmowanie decyzji edukacyjno – zawodowych;</w:t>
      </w:r>
    </w:p>
    <w:p w14:paraId="4C70CA53" w14:textId="0104436C" w:rsidR="00BB3A01" w:rsidRPr="00BB3A01" w:rsidRDefault="00BB3A01" w:rsidP="005B5F0C">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stwarzanie okazji do udziału w wydarzeniach takich jak np. wyjście na drzwi otwarte do pobliskich szkół ponadpodstawowych;</w:t>
      </w:r>
    </w:p>
    <w:p w14:paraId="3572CE4E" w14:textId="2DC2580E" w:rsidR="00BB3A01" w:rsidRPr="005B5F0C" w:rsidRDefault="005B5F0C" w:rsidP="00BB3A01">
      <w:pPr>
        <w:pStyle w:val="Akapitzlist"/>
        <w:numPr>
          <w:ilvl w:val="0"/>
          <w:numId w:val="6"/>
        </w:numPr>
        <w:ind w:left="1134"/>
        <w:rPr>
          <w:rFonts w:ascii="Times New Roman" w:hAnsi="Times New Roman" w:cs="Times New Roman"/>
          <w:sz w:val="24"/>
          <w:szCs w:val="24"/>
          <w:u w:val="single"/>
        </w:rPr>
      </w:pPr>
      <w:r>
        <w:rPr>
          <w:rFonts w:ascii="Times New Roman" w:hAnsi="Times New Roman" w:cs="Times New Roman"/>
          <w:sz w:val="24"/>
          <w:szCs w:val="24"/>
        </w:rPr>
        <w:t>prezentowanie ofert szkół ponadpodstawowych;</w:t>
      </w:r>
    </w:p>
    <w:p w14:paraId="36674B4C" w14:textId="1BDCB376" w:rsidR="005B5F0C" w:rsidRPr="005B5F0C" w:rsidRDefault="005B5F0C" w:rsidP="00BB3A01">
      <w:pPr>
        <w:pStyle w:val="Akapitzlist"/>
        <w:numPr>
          <w:ilvl w:val="0"/>
          <w:numId w:val="6"/>
        </w:numPr>
        <w:ind w:left="1134"/>
        <w:rPr>
          <w:rFonts w:ascii="Times New Roman" w:hAnsi="Times New Roman" w:cs="Times New Roman"/>
          <w:sz w:val="24"/>
          <w:szCs w:val="24"/>
          <w:u w:val="single"/>
        </w:rPr>
      </w:pPr>
      <w:r>
        <w:rPr>
          <w:rFonts w:ascii="Times New Roman" w:hAnsi="Times New Roman" w:cs="Times New Roman"/>
          <w:sz w:val="24"/>
          <w:szCs w:val="24"/>
        </w:rPr>
        <w:t>organizowanie kącików informacji edukacyjno – zawodowej;</w:t>
      </w:r>
    </w:p>
    <w:p w14:paraId="579A6A0F" w14:textId="101C22E8" w:rsidR="005B5F0C" w:rsidRPr="005B5F0C" w:rsidRDefault="005B5F0C" w:rsidP="00BB3A01">
      <w:pPr>
        <w:pStyle w:val="Akapitzlist"/>
        <w:numPr>
          <w:ilvl w:val="0"/>
          <w:numId w:val="6"/>
        </w:numPr>
        <w:ind w:left="1134"/>
        <w:rPr>
          <w:rFonts w:ascii="Times New Roman" w:hAnsi="Times New Roman" w:cs="Times New Roman"/>
          <w:sz w:val="24"/>
          <w:szCs w:val="24"/>
          <w:u w:val="single"/>
        </w:rPr>
      </w:pPr>
      <w:r>
        <w:rPr>
          <w:rFonts w:ascii="Times New Roman" w:hAnsi="Times New Roman" w:cs="Times New Roman"/>
          <w:sz w:val="24"/>
          <w:szCs w:val="24"/>
        </w:rPr>
        <w:t>organizowanie spotkań z przedstawicielami zawodów;</w:t>
      </w:r>
    </w:p>
    <w:p w14:paraId="5392CAFF" w14:textId="10A6FE63" w:rsidR="005B5F0C" w:rsidRPr="00C06911" w:rsidRDefault="00207133" w:rsidP="00207133">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angażowanie sytuacji sprzyjających poznawaniu własnych zasobów np. poprzez udział w konkursach organizowanych na terenie szkoły, przygotowywanie określonych działań na zajęcia przedmiotowe, udział w organizowaniu uroczystości i imprez szkolnych</w:t>
      </w:r>
      <w:r w:rsidR="00C06911">
        <w:rPr>
          <w:rFonts w:ascii="Times New Roman" w:hAnsi="Times New Roman" w:cs="Times New Roman"/>
          <w:sz w:val="24"/>
          <w:szCs w:val="24"/>
        </w:rPr>
        <w:t>;</w:t>
      </w:r>
    </w:p>
    <w:p w14:paraId="6B25FC0E" w14:textId="01F761C8" w:rsidR="00C06911" w:rsidRPr="00C06911" w:rsidRDefault="00C06911" w:rsidP="00207133">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organizowanie spotkań z przedstawicielami zawodów;</w:t>
      </w:r>
    </w:p>
    <w:p w14:paraId="5C88084D" w14:textId="21163B37" w:rsidR="00C06911" w:rsidRPr="00C06911" w:rsidRDefault="00C06911" w:rsidP="00207133">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organizowanie zajęć w świetlicy związanych z orientacją zawodową;</w:t>
      </w:r>
    </w:p>
    <w:p w14:paraId="7A2F2FE2" w14:textId="03EB94AB" w:rsidR="00C06911" w:rsidRPr="00C06911" w:rsidRDefault="00C06911" w:rsidP="00207133">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udostępnianie materiałów multimedialnych ułatwiających samopoznanie, podejmowanie decyzji edukacyjnych i zawodowych;</w:t>
      </w:r>
    </w:p>
    <w:p w14:paraId="128C320E" w14:textId="13821278" w:rsidR="00C06911" w:rsidRPr="00C06911" w:rsidRDefault="00C06911" w:rsidP="00207133">
      <w:pPr>
        <w:pStyle w:val="Akapitzlist"/>
        <w:numPr>
          <w:ilvl w:val="0"/>
          <w:numId w:val="6"/>
        </w:numPr>
        <w:ind w:left="1134"/>
        <w:jc w:val="both"/>
        <w:rPr>
          <w:rFonts w:ascii="Times New Roman" w:hAnsi="Times New Roman" w:cs="Times New Roman"/>
          <w:sz w:val="24"/>
          <w:szCs w:val="24"/>
          <w:u w:val="single"/>
        </w:rPr>
      </w:pPr>
      <w:r>
        <w:rPr>
          <w:rFonts w:ascii="Times New Roman" w:hAnsi="Times New Roman" w:cs="Times New Roman"/>
          <w:sz w:val="24"/>
          <w:szCs w:val="24"/>
        </w:rPr>
        <w:t>organizowanie wycieczek zawodoznawczych.</w:t>
      </w:r>
    </w:p>
    <w:p w14:paraId="495CDBED" w14:textId="77777777" w:rsidR="00C06911" w:rsidRPr="00C06911" w:rsidRDefault="00C06911" w:rsidP="00C06911">
      <w:pPr>
        <w:pStyle w:val="Akapitzlist"/>
        <w:ind w:left="1134"/>
        <w:jc w:val="both"/>
        <w:rPr>
          <w:rFonts w:ascii="Times New Roman" w:hAnsi="Times New Roman" w:cs="Times New Roman"/>
          <w:sz w:val="24"/>
          <w:szCs w:val="24"/>
          <w:u w:val="single"/>
        </w:rPr>
      </w:pPr>
    </w:p>
    <w:p w14:paraId="0C5FE5B1" w14:textId="0F3D33F5" w:rsidR="00C06911" w:rsidRPr="00C06911" w:rsidRDefault="00C06911" w:rsidP="00C06911">
      <w:pPr>
        <w:pStyle w:val="Akapitzlist"/>
        <w:numPr>
          <w:ilvl w:val="0"/>
          <w:numId w:val="5"/>
        </w:numPr>
        <w:jc w:val="both"/>
        <w:rPr>
          <w:rFonts w:ascii="Times New Roman" w:hAnsi="Times New Roman" w:cs="Times New Roman"/>
          <w:sz w:val="24"/>
          <w:szCs w:val="24"/>
          <w:u w:val="single"/>
        </w:rPr>
      </w:pPr>
      <w:r>
        <w:rPr>
          <w:rFonts w:ascii="Times New Roman" w:hAnsi="Times New Roman" w:cs="Times New Roman"/>
          <w:b/>
          <w:bCs/>
          <w:sz w:val="24"/>
          <w:szCs w:val="24"/>
        </w:rPr>
        <w:t>RODZICE:</w:t>
      </w:r>
    </w:p>
    <w:p w14:paraId="02AB6292" w14:textId="3C743701" w:rsidR="00C06911" w:rsidRDefault="00C06911" w:rsidP="00C06911">
      <w:pPr>
        <w:pStyle w:val="Akapitzlist"/>
        <w:jc w:val="both"/>
        <w:rPr>
          <w:rFonts w:ascii="Times New Roman" w:hAnsi="Times New Roman" w:cs="Times New Roman"/>
          <w:sz w:val="24"/>
          <w:szCs w:val="24"/>
          <w:u w:val="single"/>
        </w:rPr>
      </w:pPr>
      <w:r>
        <w:rPr>
          <w:rFonts w:ascii="Times New Roman" w:hAnsi="Times New Roman" w:cs="Times New Roman"/>
          <w:sz w:val="24"/>
          <w:szCs w:val="24"/>
          <w:u w:val="single"/>
        </w:rPr>
        <w:t>Przykładowe działania kierowane do rodziców:</w:t>
      </w:r>
    </w:p>
    <w:p w14:paraId="2BAD3449" w14:textId="3C70E8D5" w:rsidR="00C06911" w:rsidRPr="00C06911" w:rsidRDefault="00C06911" w:rsidP="00C06911">
      <w:pPr>
        <w:pStyle w:val="Akapitzlist"/>
        <w:numPr>
          <w:ilvl w:val="0"/>
          <w:numId w:val="7"/>
        </w:numPr>
        <w:ind w:left="1134"/>
        <w:jc w:val="both"/>
        <w:rPr>
          <w:rFonts w:ascii="Times New Roman" w:hAnsi="Times New Roman" w:cs="Times New Roman"/>
          <w:sz w:val="24"/>
          <w:szCs w:val="24"/>
          <w:u w:val="single"/>
        </w:rPr>
      </w:pPr>
      <w:r>
        <w:rPr>
          <w:rFonts w:ascii="Times New Roman" w:hAnsi="Times New Roman" w:cs="Times New Roman"/>
          <w:sz w:val="24"/>
          <w:szCs w:val="24"/>
        </w:rPr>
        <w:t>konsultacje z wychowawcą i nauczycielami przedmiotów</w:t>
      </w:r>
      <w:r w:rsidR="003B1A3D">
        <w:rPr>
          <w:rFonts w:ascii="Times New Roman" w:hAnsi="Times New Roman" w:cs="Times New Roman"/>
          <w:sz w:val="24"/>
          <w:szCs w:val="24"/>
        </w:rPr>
        <w:t>, specjalistami</w:t>
      </w:r>
      <w:r>
        <w:rPr>
          <w:rFonts w:ascii="Times New Roman" w:hAnsi="Times New Roman" w:cs="Times New Roman"/>
          <w:sz w:val="24"/>
          <w:szCs w:val="24"/>
        </w:rPr>
        <w:t>;</w:t>
      </w:r>
    </w:p>
    <w:p w14:paraId="062026BA" w14:textId="41482DF1" w:rsidR="00C06911" w:rsidRPr="00C06911" w:rsidRDefault="00C06911" w:rsidP="00C06911">
      <w:pPr>
        <w:pStyle w:val="Akapitzlist"/>
        <w:numPr>
          <w:ilvl w:val="0"/>
          <w:numId w:val="7"/>
        </w:numPr>
        <w:ind w:left="1134"/>
        <w:jc w:val="both"/>
        <w:rPr>
          <w:rFonts w:ascii="Times New Roman" w:hAnsi="Times New Roman" w:cs="Times New Roman"/>
          <w:sz w:val="24"/>
          <w:szCs w:val="24"/>
          <w:u w:val="single"/>
        </w:rPr>
      </w:pPr>
      <w:r>
        <w:rPr>
          <w:rFonts w:ascii="Times New Roman" w:hAnsi="Times New Roman" w:cs="Times New Roman"/>
          <w:sz w:val="24"/>
          <w:szCs w:val="24"/>
        </w:rPr>
        <w:t>udostępnianie informacji edukacyjnych i zawodowych;</w:t>
      </w:r>
    </w:p>
    <w:p w14:paraId="5EF2584F" w14:textId="3F94A814" w:rsidR="00C06911" w:rsidRPr="00C06911" w:rsidRDefault="00C06911" w:rsidP="00C06911">
      <w:pPr>
        <w:pStyle w:val="Akapitzlist"/>
        <w:numPr>
          <w:ilvl w:val="0"/>
          <w:numId w:val="7"/>
        </w:numPr>
        <w:ind w:left="1134"/>
        <w:jc w:val="both"/>
        <w:rPr>
          <w:rFonts w:ascii="Times New Roman" w:hAnsi="Times New Roman" w:cs="Times New Roman"/>
          <w:sz w:val="24"/>
          <w:szCs w:val="24"/>
          <w:u w:val="single"/>
        </w:rPr>
      </w:pPr>
      <w:r>
        <w:rPr>
          <w:rFonts w:ascii="Times New Roman" w:hAnsi="Times New Roman" w:cs="Times New Roman"/>
          <w:sz w:val="24"/>
          <w:szCs w:val="24"/>
        </w:rPr>
        <w:t>inicjowanie kontaktów z przedstawicielami instytucji działających na rynku;</w:t>
      </w:r>
    </w:p>
    <w:p w14:paraId="4B7E34DD" w14:textId="7FD45297" w:rsidR="00C06911" w:rsidRPr="00C06911" w:rsidRDefault="00C06911" w:rsidP="00C06911">
      <w:pPr>
        <w:pStyle w:val="Akapitzlist"/>
        <w:numPr>
          <w:ilvl w:val="0"/>
          <w:numId w:val="7"/>
        </w:numPr>
        <w:ind w:left="1134"/>
        <w:jc w:val="both"/>
        <w:rPr>
          <w:rFonts w:ascii="Times New Roman" w:hAnsi="Times New Roman" w:cs="Times New Roman"/>
          <w:sz w:val="24"/>
          <w:szCs w:val="24"/>
          <w:u w:val="single"/>
        </w:rPr>
      </w:pPr>
      <w:r>
        <w:rPr>
          <w:rFonts w:ascii="Times New Roman" w:hAnsi="Times New Roman" w:cs="Times New Roman"/>
          <w:sz w:val="24"/>
          <w:szCs w:val="24"/>
        </w:rPr>
        <w:t>włączanie rodziców w szkolne działania związane z preorientacją zawodową, orientacją zawodową i doradztwem zawodowym;</w:t>
      </w:r>
    </w:p>
    <w:p w14:paraId="6E373D8A" w14:textId="25969479" w:rsidR="001176D2" w:rsidRPr="001176D2" w:rsidRDefault="00C06911" w:rsidP="001176D2">
      <w:pPr>
        <w:pStyle w:val="Akapitzlist"/>
        <w:numPr>
          <w:ilvl w:val="0"/>
          <w:numId w:val="7"/>
        </w:numPr>
        <w:ind w:left="1134"/>
        <w:jc w:val="both"/>
        <w:rPr>
          <w:rFonts w:ascii="Times New Roman" w:hAnsi="Times New Roman" w:cs="Times New Roman"/>
          <w:sz w:val="24"/>
          <w:szCs w:val="24"/>
          <w:u w:val="single"/>
        </w:rPr>
      </w:pPr>
      <w:r>
        <w:rPr>
          <w:rFonts w:ascii="Times New Roman" w:hAnsi="Times New Roman" w:cs="Times New Roman"/>
          <w:sz w:val="24"/>
          <w:szCs w:val="24"/>
        </w:rPr>
        <w:t xml:space="preserve">organizowanie spotkań informacyjnych </w:t>
      </w:r>
      <w:r w:rsidR="001176D2">
        <w:rPr>
          <w:rFonts w:ascii="Times New Roman" w:hAnsi="Times New Roman" w:cs="Times New Roman"/>
          <w:sz w:val="24"/>
          <w:szCs w:val="24"/>
        </w:rPr>
        <w:t>(</w:t>
      </w:r>
      <w:r>
        <w:rPr>
          <w:rFonts w:ascii="Times New Roman" w:hAnsi="Times New Roman" w:cs="Times New Roman"/>
          <w:sz w:val="24"/>
          <w:szCs w:val="24"/>
        </w:rPr>
        <w:t>w szczególności dla rodziców uczniów klas 8</w:t>
      </w:r>
      <w:r w:rsidR="001176D2">
        <w:rPr>
          <w:rFonts w:ascii="Times New Roman" w:hAnsi="Times New Roman" w:cs="Times New Roman"/>
          <w:sz w:val="24"/>
          <w:szCs w:val="24"/>
        </w:rPr>
        <w:t>)</w:t>
      </w:r>
      <w:r>
        <w:rPr>
          <w:rFonts w:ascii="Times New Roman" w:hAnsi="Times New Roman" w:cs="Times New Roman"/>
          <w:sz w:val="24"/>
          <w:szCs w:val="24"/>
        </w:rPr>
        <w:t xml:space="preserve"> </w:t>
      </w:r>
      <w:r w:rsidR="001176D2">
        <w:rPr>
          <w:rFonts w:ascii="Times New Roman" w:hAnsi="Times New Roman" w:cs="Times New Roman"/>
          <w:sz w:val="24"/>
          <w:szCs w:val="24"/>
        </w:rPr>
        <w:t>na temat rodzajów szkół ponadpodstawowych.</w:t>
      </w:r>
    </w:p>
    <w:p w14:paraId="2580D113" w14:textId="77777777" w:rsidR="001176D2" w:rsidRPr="001176D2" w:rsidRDefault="001176D2" w:rsidP="001176D2">
      <w:pPr>
        <w:pStyle w:val="Akapitzlist"/>
        <w:ind w:left="1134"/>
        <w:jc w:val="both"/>
        <w:rPr>
          <w:rFonts w:ascii="Times New Roman" w:hAnsi="Times New Roman" w:cs="Times New Roman"/>
          <w:sz w:val="24"/>
          <w:szCs w:val="24"/>
          <w:u w:val="single"/>
        </w:rPr>
      </w:pPr>
    </w:p>
    <w:p w14:paraId="4A9FFCAF" w14:textId="635D97E0" w:rsidR="001176D2" w:rsidRPr="001176D2" w:rsidRDefault="001176D2" w:rsidP="001176D2">
      <w:pPr>
        <w:pStyle w:val="Akapitzlist"/>
        <w:numPr>
          <w:ilvl w:val="0"/>
          <w:numId w:val="5"/>
        </w:numPr>
        <w:jc w:val="both"/>
        <w:rPr>
          <w:rFonts w:ascii="Times New Roman" w:hAnsi="Times New Roman" w:cs="Times New Roman"/>
          <w:sz w:val="24"/>
          <w:szCs w:val="24"/>
          <w:u w:val="single"/>
        </w:rPr>
      </w:pPr>
      <w:r>
        <w:rPr>
          <w:rFonts w:ascii="Times New Roman" w:hAnsi="Times New Roman" w:cs="Times New Roman"/>
          <w:b/>
          <w:bCs/>
          <w:sz w:val="24"/>
          <w:szCs w:val="24"/>
        </w:rPr>
        <w:t>NAUCZYCIELE:</w:t>
      </w:r>
    </w:p>
    <w:p w14:paraId="3AA3E848" w14:textId="635D3DFB" w:rsidR="001176D2" w:rsidRDefault="001176D2" w:rsidP="001176D2">
      <w:pPr>
        <w:ind w:left="720"/>
        <w:jc w:val="both"/>
        <w:rPr>
          <w:rFonts w:ascii="Times New Roman" w:hAnsi="Times New Roman" w:cs="Times New Roman"/>
          <w:sz w:val="24"/>
          <w:szCs w:val="24"/>
          <w:u w:val="single"/>
        </w:rPr>
      </w:pPr>
      <w:r>
        <w:rPr>
          <w:rFonts w:ascii="Times New Roman" w:hAnsi="Times New Roman" w:cs="Times New Roman"/>
          <w:sz w:val="24"/>
          <w:szCs w:val="24"/>
          <w:u w:val="single"/>
        </w:rPr>
        <w:t>Przykładowe działania kierowanie do nauczycieli:</w:t>
      </w:r>
    </w:p>
    <w:p w14:paraId="5C585DA7" w14:textId="3BC86934" w:rsidR="001176D2" w:rsidRPr="003B1A3D" w:rsidRDefault="003B1A3D" w:rsidP="001176D2">
      <w:pPr>
        <w:pStyle w:val="Akapitzlist"/>
        <w:numPr>
          <w:ilvl w:val="0"/>
          <w:numId w:val="8"/>
        </w:numPr>
        <w:ind w:left="1134"/>
        <w:jc w:val="both"/>
        <w:rPr>
          <w:rFonts w:ascii="Times New Roman" w:hAnsi="Times New Roman" w:cs="Times New Roman"/>
          <w:sz w:val="24"/>
          <w:szCs w:val="24"/>
          <w:u w:val="single"/>
        </w:rPr>
      </w:pPr>
      <w:r>
        <w:rPr>
          <w:rFonts w:ascii="Times New Roman" w:hAnsi="Times New Roman" w:cs="Times New Roman"/>
          <w:sz w:val="24"/>
          <w:szCs w:val="24"/>
        </w:rPr>
        <w:t>udostępnianie zasobów z obszaru doradztwa zawodowego;</w:t>
      </w:r>
    </w:p>
    <w:p w14:paraId="3F55C2C4" w14:textId="1E435232" w:rsidR="003B1A3D" w:rsidRPr="003B1A3D" w:rsidRDefault="003B1A3D" w:rsidP="001176D2">
      <w:pPr>
        <w:pStyle w:val="Akapitzlist"/>
        <w:numPr>
          <w:ilvl w:val="0"/>
          <w:numId w:val="8"/>
        </w:numPr>
        <w:ind w:left="1134"/>
        <w:jc w:val="both"/>
        <w:rPr>
          <w:rFonts w:ascii="Times New Roman" w:hAnsi="Times New Roman" w:cs="Times New Roman"/>
          <w:sz w:val="24"/>
          <w:szCs w:val="24"/>
          <w:u w:val="single"/>
        </w:rPr>
      </w:pPr>
      <w:r>
        <w:rPr>
          <w:rFonts w:ascii="Times New Roman" w:hAnsi="Times New Roman" w:cs="Times New Roman"/>
          <w:sz w:val="24"/>
          <w:szCs w:val="24"/>
        </w:rPr>
        <w:t>szkolenia z zakresu doradztwa zawodowego;</w:t>
      </w:r>
    </w:p>
    <w:p w14:paraId="0CC96367" w14:textId="77777777" w:rsidR="003B1A3D" w:rsidRPr="00C06911" w:rsidRDefault="003B1A3D" w:rsidP="003B1A3D">
      <w:pPr>
        <w:pStyle w:val="Akapitzlist"/>
        <w:numPr>
          <w:ilvl w:val="0"/>
          <w:numId w:val="8"/>
        </w:numPr>
        <w:ind w:left="1134"/>
        <w:jc w:val="both"/>
        <w:rPr>
          <w:rFonts w:ascii="Times New Roman" w:hAnsi="Times New Roman" w:cs="Times New Roman"/>
          <w:sz w:val="24"/>
          <w:szCs w:val="24"/>
          <w:u w:val="single"/>
        </w:rPr>
      </w:pPr>
      <w:r>
        <w:rPr>
          <w:rFonts w:ascii="Times New Roman" w:hAnsi="Times New Roman" w:cs="Times New Roman"/>
          <w:sz w:val="24"/>
          <w:szCs w:val="24"/>
        </w:rPr>
        <w:t>inicjowanie kontaktów z przedstawicielami instytucji działających na rynku;</w:t>
      </w:r>
    </w:p>
    <w:p w14:paraId="15F2AB12" w14:textId="733FD1C5" w:rsidR="003B1A3D" w:rsidRPr="006C7735" w:rsidRDefault="003B1A3D" w:rsidP="001176D2">
      <w:pPr>
        <w:pStyle w:val="Akapitzlist"/>
        <w:numPr>
          <w:ilvl w:val="0"/>
          <w:numId w:val="8"/>
        </w:numPr>
        <w:ind w:left="1134"/>
        <w:jc w:val="both"/>
        <w:rPr>
          <w:rFonts w:ascii="Times New Roman" w:hAnsi="Times New Roman" w:cs="Times New Roman"/>
          <w:sz w:val="24"/>
          <w:szCs w:val="24"/>
          <w:u w:val="single"/>
        </w:rPr>
      </w:pPr>
      <w:r>
        <w:rPr>
          <w:rFonts w:ascii="Times New Roman" w:hAnsi="Times New Roman" w:cs="Times New Roman"/>
          <w:sz w:val="24"/>
          <w:szCs w:val="24"/>
        </w:rPr>
        <w:t>wspieranie w realizacji zadań doradztwa zawodowego.</w:t>
      </w:r>
    </w:p>
    <w:p w14:paraId="175C38C2" w14:textId="77777777" w:rsidR="006C7735" w:rsidRPr="003B1A3D" w:rsidRDefault="006C7735" w:rsidP="006C7735">
      <w:pPr>
        <w:pStyle w:val="Akapitzlist"/>
        <w:ind w:left="1134"/>
        <w:jc w:val="both"/>
        <w:rPr>
          <w:rFonts w:ascii="Times New Roman" w:hAnsi="Times New Roman" w:cs="Times New Roman"/>
          <w:sz w:val="24"/>
          <w:szCs w:val="24"/>
          <w:u w:val="single"/>
        </w:rPr>
      </w:pPr>
    </w:p>
    <w:p w14:paraId="50501D81" w14:textId="77777777" w:rsidR="003B1A3D" w:rsidRPr="003B1A3D" w:rsidRDefault="003B1A3D" w:rsidP="003B1A3D">
      <w:pPr>
        <w:jc w:val="both"/>
        <w:rPr>
          <w:rFonts w:ascii="Times New Roman" w:hAnsi="Times New Roman" w:cs="Times New Roman"/>
          <w:sz w:val="24"/>
          <w:szCs w:val="24"/>
          <w:u w:val="single"/>
        </w:rPr>
      </w:pPr>
    </w:p>
    <w:p w14:paraId="35E915DF" w14:textId="77777777" w:rsidR="003B1A3D" w:rsidRDefault="00DE2B30" w:rsidP="00DE2B30">
      <w:pPr>
        <w:pStyle w:val="Nagwek2"/>
        <w:numPr>
          <w:ilvl w:val="0"/>
          <w:numId w:val="4"/>
        </w:numPr>
        <w:rPr>
          <w:rFonts w:ascii="Times New Roman" w:hAnsi="Times New Roman" w:cs="Times New Roman"/>
        </w:rPr>
      </w:pPr>
      <w:bookmarkStart w:id="6" w:name="_Toc176472267"/>
      <w:r w:rsidRPr="00985311">
        <w:rPr>
          <w:rFonts w:ascii="Times New Roman" w:hAnsi="Times New Roman" w:cs="Times New Roman"/>
        </w:rPr>
        <w:t>Realizatorzy działań</w:t>
      </w:r>
      <w:r w:rsidR="003B1A3D">
        <w:rPr>
          <w:rFonts w:ascii="Times New Roman" w:hAnsi="Times New Roman" w:cs="Times New Roman"/>
        </w:rPr>
        <w:t xml:space="preserve"> związanych z doradztwem zawodowym</w:t>
      </w:r>
      <w:bookmarkEnd w:id="6"/>
    </w:p>
    <w:p w14:paraId="6BED157F" w14:textId="77777777" w:rsidR="003B1A3D" w:rsidRDefault="003B1A3D" w:rsidP="003B1A3D">
      <w:pPr>
        <w:pStyle w:val="Nagwek2"/>
        <w:ind w:left="720"/>
        <w:rPr>
          <w:rFonts w:ascii="Times New Roman" w:hAnsi="Times New Roman" w:cs="Times New Roman"/>
        </w:rPr>
      </w:pPr>
    </w:p>
    <w:p w14:paraId="28A72FD8" w14:textId="1C03098F" w:rsidR="00B06232" w:rsidRDefault="003B1A3D" w:rsidP="003B1A3D">
      <w:pPr>
        <w:jc w:val="both"/>
        <w:rPr>
          <w:rFonts w:ascii="Times New Roman" w:hAnsi="Times New Roman" w:cs="Times New Roman"/>
          <w:sz w:val="24"/>
          <w:szCs w:val="24"/>
        </w:rPr>
      </w:pPr>
      <w:r>
        <w:rPr>
          <w:rFonts w:ascii="Times New Roman" w:hAnsi="Times New Roman" w:cs="Times New Roman"/>
          <w:sz w:val="24"/>
          <w:szCs w:val="24"/>
        </w:rPr>
        <w:t>W realizację działań związanych z WSDZ zaangażowani są wszyscy członkowie rady pedagogicznej</w:t>
      </w:r>
      <w:r w:rsidR="00E02BBC">
        <w:rPr>
          <w:rFonts w:ascii="Times New Roman" w:hAnsi="Times New Roman" w:cs="Times New Roman"/>
          <w:sz w:val="24"/>
          <w:szCs w:val="24"/>
        </w:rPr>
        <w:t xml:space="preserve"> oraz inne </w:t>
      </w:r>
      <w:r w:rsidR="00B06232">
        <w:rPr>
          <w:rFonts w:ascii="Times New Roman" w:hAnsi="Times New Roman" w:cs="Times New Roman"/>
          <w:sz w:val="24"/>
          <w:szCs w:val="24"/>
        </w:rPr>
        <w:t>osoby zatrudnione w szkole, tj.:</w:t>
      </w:r>
    </w:p>
    <w:p w14:paraId="7BD7851A" w14:textId="77777777" w:rsidR="00B06232" w:rsidRDefault="00B06232" w:rsidP="003B1A3D">
      <w:pPr>
        <w:jc w:val="both"/>
        <w:rPr>
          <w:rFonts w:ascii="Times New Roman" w:hAnsi="Times New Roman" w:cs="Times New Roman"/>
          <w:sz w:val="24"/>
          <w:szCs w:val="24"/>
        </w:rPr>
      </w:pPr>
    </w:p>
    <w:p w14:paraId="04288D3B" w14:textId="629E255A" w:rsidR="00B06232" w:rsidRPr="00B06232" w:rsidRDefault="00B06232" w:rsidP="00B06232">
      <w:pPr>
        <w:pStyle w:val="Akapitzlist"/>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DYREKTOR:</w:t>
      </w:r>
    </w:p>
    <w:p w14:paraId="0835571F" w14:textId="00093347" w:rsidR="003C778C" w:rsidRPr="003C778C" w:rsidRDefault="003C778C" w:rsidP="003C778C">
      <w:pPr>
        <w:pStyle w:val="Akapitzlist"/>
        <w:numPr>
          <w:ilvl w:val="0"/>
          <w:numId w:val="10"/>
        </w:numPr>
        <w:ind w:left="1276"/>
        <w:jc w:val="both"/>
      </w:pPr>
      <w:r>
        <w:rPr>
          <w:rFonts w:ascii="Times New Roman" w:hAnsi="Times New Roman" w:cs="Times New Roman"/>
          <w:sz w:val="24"/>
          <w:szCs w:val="24"/>
        </w:rPr>
        <w:t xml:space="preserve">współpraca z doradcą zawodowym lub koordynatorem doradztwa zawodowego </w:t>
      </w:r>
      <w:r>
        <w:rPr>
          <w:rFonts w:ascii="Times New Roman" w:hAnsi="Times New Roman" w:cs="Times New Roman"/>
          <w:sz w:val="24"/>
          <w:szCs w:val="24"/>
        </w:rPr>
        <w:br/>
        <w:t>w szkole;</w:t>
      </w:r>
    </w:p>
    <w:p w14:paraId="47D794B0" w14:textId="5EE5DCB7" w:rsidR="003C778C" w:rsidRPr="003C778C" w:rsidRDefault="003C778C" w:rsidP="003C778C">
      <w:pPr>
        <w:pStyle w:val="Akapitzlist"/>
        <w:numPr>
          <w:ilvl w:val="0"/>
          <w:numId w:val="10"/>
        </w:numPr>
        <w:ind w:left="1276"/>
        <w:jc w:val="both"/>
      </w:pPr>
      <w:r>
        <w:rPr>
          <w:rFonts w:ascii="Times New Roman" w:hAnsi="Times New Roman" w:cs="Times New Roman"/>
          <w:sz w:val="24"/>
          <w:szCs w:val="24"/>
        </w:rPr>
        <w:t>wspieranie działań mających na celu opracowanie dokumentu WSDZ;</w:t>
      </w:r>
    </w:p>
    <w:p w14:paraId="4FB066AE" w14:textId="768F9C63" w:rsidR="003C778C" w:rsidRPr="00BE77ED" w:rsidRDefault="003C778C" w:rsidP="003C778C">
      <w:pPr>
        <w:pStyle w:val="Akapitzlist"/>
        <w:numPr>
          <w:ilvl w:val="0"/>
          <w:numId w:val="10"/>
        </w:numPr>
        <w:ind w:left="1276"/>
        <w:jc w:val="both"/>
      </w:pPr>
      <w:r>
        <w:rPr>
          <w:rFonts w:ascii="Times New Roman" w:hAnsi="Times New Roman" w:cs="Times New Roman"/>
          <w:sz w:val="24"/>
          <w:szCs w:val="24"/>
        </w:rPr>
        <w:t xml:space="preserve">wspieranie działań mających na celu opracowanie programu realizacji </w:t>
      </w:r>
      <w:r w:rsidR="00BE77ED">
        <w:rPr>
          <w:rFonts w:ascii="Times New Roman" w:hAnsi="Times New Roman" w:cs="Times New Roman"/>
          <w:sz w:val="24"/>
          <w:szCs w:val="24"/>
        </w:rPr>
        <w:t>doradztwa zawodowego;</w:t>
      </w:r>
    </w:p>
    <w:p w14:paraId="13D0C0C0" w14:textId="4DB3F5B3" w:rsidR="00BE77ED" w:rsidRPr="00BE77ED" w:rsidRDefault="00BE77ED" w:rsidP="003C778C">
      <w:pPr>
        <w:pStyle w:val="Akapitzlist"/>
        <w:numPr>
          <w:ilvl w:val="0"/>
          <w:numId w:val="10"/>
        </w:numPr>
        <w:ind w:left="1276"/>
        <w:jc w:val="both"/>
      </w:pPr>
      <w:r>
        <w:rPr>
          <w:rFonts w:ascii="Times New Roman" w:hAnsi="Times New Roman" w:cs="Times New Roman"/>
          <w:sz w:val="24"/>
          <w:szCs w:val="24"/>
        </w:rPr>
        <w:t>zatwierdzenie po zaopiniowaniu przez radę pedagogiczną programu realizacji doradztwa zawodowego (do 30 września każdego roku szkolnego);</w:t>
      </w:r>
    </w:p>
    <w:p w14:paraId="07F530AC" w14:textId="23C2DF94" w:rsidR="00BE77ED" w:rsidRPr="00BE77ED" w:rsidRDefault="00BE77ED" w:rsidP="003C778C">
      <w:pPr>
        <w:pStyle w:val="Akapitzlist"/>
        <w:numPr>
          <w:ilvl w:val="0"/>
          <w:numId w:val="10"/>
        </w:numPr>
        <w:ind w:left="1276"/>
        <w:jc w:val="both"/>
      </w:pPr>
      <w:r>
        <w:rPr>
          <w:rFonts w:ascii="Times New Roman" w:hAnsi="Times New Roman" w:cs="Times New Roman"/>
          <w:sz w:val="24"/>
          <w:szCs w:val="24"/>
        </w:rPr>
        <w:t>zapewnienie warunków do realizacji orientacji zawodowej i doradztwa zawodowego w szkole ;</w:t>
      </w:r>
    </w:p>
    <w:p w14:paraId="792D8049" w14:textId="4C4D8877" w:rsidR="00BE77ED" w:rsidRPr="00BE77ED" w:rsidRDefault="00BE77ED" w:rsidP="003C778C">
      <w:pPr>
        <w:pStyle w:val="Akapitzlist"/>
        <w:numPr>
          <w:ilvl w:val="0"/>
          <w:numId w:val="10"/>
        </w:numPr>
        <w:ind w:left="1276"/>
        <w:jc w:val="both"/>
      </w:pPr>
      <w:r>
        <w:rPr>
          <w:rFonts w:ascii="Times New Roman" w:hAnsi="Times New Roman" w:cs="Times New Roman"/>
          <w:sz w:val="24"/>
          <w:szCs w:val="24"/>
        </w:rPr>
        <w:t>zapewnienie adekwatne do potrzeb i oczekiwań nauczycieli dostępu do form dokształcania/doskonalenia zawodowego;</w:t>
      </w:r>
    </w:p>
    <w:p w14:paraId="22799393" w14:textId="0F97ED12" w:rsidR="00BE77ED" w:rsidRPr="00BE77ED" w:rsidRDefault="00BE77ED" w:rsidP="003C778C">
      <w:pPr>
        <w:pStyle w:val="Akapitzlist"/>
        <w:numPr>
          <w:ilvl w:val="0"/>
          <w:numId w:val="10"/>
        </w:numPr>
        <w:ind w:left="1276"/>
        <w:jc w:val="both"/>
      </w:pPr>
      <w:r>
        <w:rPr>
          <w:rFonts w:ascii="Times New Roman" w:hAnsi="Times New Roman" w:cs="Times New Roman"/>
          <w:sz w:val="24"/>
          <w:szCs w:val="24"/>
        </w:rPr>
        <w:t>powierzanie zajęć z zakresu doradztwa zawodowego osobie posiadającej odpowiednie kompetencje, a także kwalifikacje;</w:t>
      </w:r>
    </w:p>
    <w:p w14:paraId="7447EB68" w14:textId="5F66E11D" w:rsidR="00BE77ED" w:rsidRPr="001372C8" w:rsidRDefault="00BE77ED" w:rsidP="003C778C">
      <w:pPr>
        <w:pStyle w:val="Akapitzlist"/>
        <w:numPr>
          <w:ilvl w:val="0"/>
          <w:numId w:val="10"/>
        </w:numPr>
        <w:ind w:left="1276"/>
        <w:jc w:val="both"/>
      </w:pPr>
      <w:r>
        <w:rPr>
          <w:rFonts w:ascii="Times New Roman" w:hAnsi="Times New Roman" w:cs="Times New Roman"/>
          <w:sz w:val="24"/>
          <w:szCs w:val="24"/>
        </w:rPr>
        <w:t xml:space="preserve">ujęcie w arkuszu </w:t>
      </w:r>
      <w:r w:rsidR="001372C8">
        <w:rPr>
          <w:rFonts w:ascii="Times New Roman" w:hAnsi="Times New Roman" w:cs="Times New Roman"/>
          <w:sz w:val="24"/>
          <w:szCs w:val="24"/>
        </w:rPr>
        <w:t>organizacyjnym wymiaru godzin z zakresu doradztwa zawodowego;</w:t>
      </w:r>
    </w:p>
    <w:p w14:paraId="7A219104" w14:textId="77777777" w:rsidR="00EC2B05" w:rsidRDefault="00EC2B05" w:rsidP="00EC2B05">
      <w:pPr>
        <w:jc w:val="both"/>
      </w:pPr>
    </w:p>
    <w:p w14:paraId="4D5FE1C8" w14:textId="78752DDF" w:rsidR="00EC2B05" w:rsidRPr="000B06EE" w:rsidRDefault="000B06EE" w:rsidP="00EC2B05">
      <w:pPr>
        <w:pStyle w:val="Akapitzlist"/>
        <w:numPr>
          <w:ilvl w:val="0"/>
          <w:numId w:val="9"/>
        </w:numPr>
        <w:jc w:val="both"/>
        <w:rPr>
          <w:sz w:val="24"/>
          <w:szCs w:val="24"/>
        </w:rPr>
      </w:pPr>
      <w:r w:rsidRPr="000B06EE">
        <w:rPr>
          <w:rFonts w:ascii="Times New Roman" w:hAnsi="Times New Roman" w:cs="Times New Roman"/>
          <w:b/>
          <w:bCs/>
          <w:sz w:val="24"/>
          <w:szCs w:val="24"/>
        </w:rPr>
        <w:t xml:space="preserve">DORADCA </w:t>
      </w:r>
      <w:r>
        <w:rPr>
          <w:rFonts w:ascii="Times New Roman" w:hAnsi="Times New Roman" w:cs="Times New Roman"/>
          <w:b/>
          <w:bCs/>
          <w:sz w:val="24"/>
          <w:szCs w:val="24"/>
        </w:rPr>
        <w:t>ZAWODOWY:</w:t>
      </w:r>
    </w:p>
    <w:p w14:paraId="612FE916" w14:textId="77777777"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diagnoza predyspozycji, potencjału i możliwości ucznia;</w:t>
      </w:r>
    </w:p>
    <w:p w14:paraId="11CCBB4F" w14:textId="77777777"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określanie zainteresowań;</w:t>
      </w:r>
    </w:p>
    <w:p w14:paraId="723654AF" w14:textId="77777777"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prowadzenie zajęć z zakresu doradztwa zawodowego (klasy VII-VIII);</w:t>
      </w:r>
    </w:p>
    <w:p w14:paraId="46471634" w14:textId="77777777"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pełnienie funkcji wspierającej dla nauczycieli przedmiotów oraz wychowawców w zakresie doradztwa zawodowego;</w:t>
      </w:r>
    </w:p>
    <w:p w14:paraId="7FDAAE74" w14:textId="0165A6D9"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we współpracy z innymi nauczycielami i specjalistami współtworzy WSDZ;</w:t>
      </w:r>
    </w:p>
    <w:p w14:paraId="4193D46D" w14:textId="77777777" w:rsidR="000B06EE" w:rsidRPr="000B06EE"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gromadzenie i rozpowszechnianie informacji zawodoznawczych;</w:t>
      </w:r>
    </w:p>
    <w:p w14:paraId="667953FD" w14:textId="77777777" w:rsidR="000B06EE" w:rsidRPr="00BE7049" w:rsidRDefault="000B06EE" w:rsidP="000B06EE">
      <w:pPr>
        <w:pStyle w:val="Akapitzlist"/>
        <w:numPr>
          <w:ilvl w:val="1"/>
          <w:numId w:val="9"/>
        </w:numPr>
        <w:ind w:left="1276"/>
        <w:jc w:val="both"/>
        <w:rPr>
          <w:sz w:val="24"/>
          <w:szCs w:val="24"/>
        </w:rPr>
      </w:pPr>
      <w:r>
        <w:rPr>
          <w:rFonts w:ascii="Times New Roman" w:hAnsi="Times New Roman" w:cs="Times New Roman"/>
          <w:sz w:val="24"/>
          <w:szCs w:val="24"/>
        </w:rPr>
        <w:t>przekazywanie rodzicom wiedzy z zakresu doradztwa zawodowego;</w:t>
      </w:r>
    </w:p>
    <w:p w14:paraId="44C59CBF" w14:textId="719E0C9B"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lastRenderedPageBreak/>
        <w:t>współpracuje z dyrektorem szkoły, realizując zadania związane z orientacją zawodową i doradztwem zawodowym</w:t>
      </w:r>
      <w:r>
        <w:rPr>
          <w:rFonts w:ascii="Times New Roman" w:hAnsi="Times New Roman" w:cs="Times New Roman"/>
          <w:sz w:val="24"/>
          <w:szCs w:val="24"/>
        </w:rPr>
        <w:t>;</w:t>
      </w:r>
    </w:p>
    <w:p w14:paraId="5E106786" w14:textId="3E6F5BEB"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współpracuje ze specjalistami z poradni psychologiczno-pedagogicznych, instytucjami działającymi na rynku pracy i partnerami z otoczenia społeczno-gospodarczego w celu realizacji działań z zakresu doradztwa zawodowego</w:t>
      </w:r>
      <w:r>
        <w:rPr>
          <w:rFonts w:ascii="Times New Roman" w:hAnsi="Times New Roman" w:cs="Times New Roman"/>
          <w:sz w:val="24"/>
          <w:szCs w:val="24"/>
        </w:rPr>
        <w:t>;</w:t>
      </w:r>
    </w:p>
    <w:p w14:paraId="2DB6C9E9" w14:textId="77777777" w:rsidR="00BE7049" w:rsidRPr="00BE7049" w:rsidRDefault="00BE7049" w:rsidP="00BE7049">
      <w:pPr>
        <w:pStyle w:val="Akapitzlist"/>
        <w:ind w:left="1276"/>
        <w:jc w:val="both"/>
        <w:rPr>
          <w:rFonts w:ascii="Times New Roman" w:hAnsi="Times New Roman" w:cs="Times New Roman"/>
          <w:sz w:val="24"/>
          <w:szCs w:val="24"/>
        </w:rPr>
      </w:pPr>
    </w:p>
    <w:p w14:paraId="66705545" w14:textId="77777777" w:rsidR="000B06EE" w:rsidRPr="000B06EE" w:rsidRDefault="000B06EE" w:rsidP="000B06EE">
      <w:pPr>
        <w:pStyle w:val="Akapitzlist"/>
        <w:numPr>
          <w:ilvl w:val="0"/>
          <w:numId w:val="9"/>
        </w:numPr>
        <w:jc w:val="both"/>
        <w:rPr>
          <w:sz w:val="24"/>
          <w:szCs w:val="24"/>
        </w:rPr>
      </w:pPr>
      <w:r>
        <w:rPr>
          <w:rFonts w:ascii="Times New Roman" w:hAnsi="Times New Roman" w:cs="Times New Roman"/>
          <w:b/>
          <w:bCs/>
          <w:sz w:val="24"/>
          <w:szCs w:val="24"/>
        </w:rPr>
        <w:t>WYCHOWAWCY:</w:t>
      </w:r>
    </w:p>
    <w:p w14:paraId="06C2B287" w14:textId="087C4656" w:rsidR="000B06EE" w:rsidRPr="00BE7049" w:rsidRDefault="00BE7049" w:rsidP="000B06EE">
      <w:pPr>
        <w:pStyle w:val="Akapitzlist"/>
        <w:numPr>
          <w:ilvl w:val="1"/>
          <w:numId w:val="9"/>
        </w:numPr>
        <w:ind w:left="1276"/>
        <w:jc w:val="both"/>
        <w:rPr>
          <w:sz w:val="24"/>
          <w:szCs w:val="24"/>
        </w:rPr>
      </w:pPr>
      <w:r>
        <w:rPr>
          <w:rFonts w:ascii="Times New Roman" w:hAnsi="Times New Roman" w:cs="Times New Roman"/>
          <w:sz w:val="24"/>
          <w:szCs w:val="24"/>
        </w:rPr>
        <w:t>określają mocne strony, predyspozycje, zainteresowania i uzdolnienia uczniów;</w:t>
      </w:r>
    </w:p>
    <w:p w14:paraId="76CDBFE8" w14:textId="77777777"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 xml:space="preserve">eksponują w trakcie bieżącej pracy z uczniami związki realizowanych treści nauczania z treściami programowymi orientacji zawodowej i doradztwa zawodowego; </w:t>
      </w:r>
    </w:p>
    <w:p w14:paraId="52945ADE" w14:textId="77777777"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 xml:space="preserve">włączają do swoich planów wychowawczych zagadnienia z zakresu orientacji zawodowej i doradztwa zawodowego; </w:t>
      </w:r>
    </w:p>
    <w:p w14:paraId="3C3415A8" w14:textId="77777777"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 xml:space="preserve">realizują tematy związane z orientacją zawodową i doradztwem zawodowym na godzinach wychowawczych; </w:t>
      </w:r>
    </w:p>
    <w:p w14:paraId="0C94DDE4" w14:textId="77777777"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 xml:space="preserve">wskazują uczniom specjalistów, którzy mogą udzielać wsparcia w planowaniu kariery zawodowej; </w:t>
      </w:r>
    </w:p>
    <w:p w14:paraId="3CC0D096" w14:textId="77777777"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 xml:space="preserve">współpracują z rodzicami w zakresie planowania ścieżki kariery edukacyjno-zawodowej ich dzieci; </w:t>
      </w:r>
    </w:p>
    <w:p w14:paraId="632C9630" w14:textId="709716DA" w:rsidR="00BE7049" w:rsidRDefault="00BE7049" w:rsidP="000B06EE">
      <w:pPr>
        <w:pStyle w:val="Akapitzlist"/>
        <w:numPr>
          <w:ilvl w:val="1"/>
          <w:numId w:val="9"/>
        </w:numPr>
        <w:ind w:left="1276"/>
        <w:jc w:val="both"/>
        <w:rPr>
          <w:rFonts w:ascii="Times New Roman" w:hAnsi="Times New Roman" w:cs="Times New Roman"/>
          <w:sz w:val="24"/>
          <w:szCs w:val="24"/>
        </w:rPr>
      </w:pPr>
      <w:r w:rsidRPr="00BE7049">
        <w:rPr>
          <w:rFonts w:ascii="Times New Roman" w:hAnsi="Times New Roman" w:cs="Times New Roman"/>
          <w:sz w:val="24"/>
          <w:szCs w:val="24"/>
        </w:rPr>
        <w:t>współpracują z doradcą zawodowym oraz innymi nauczycielami i specjalistami w zakresie realizacji działań związanych z doradztwem zawodowym</w:t>
      </w:r>
      <w:r>
        <w:rPr>
          <w:rFonts w:ascii="Times New Roman" w:hAnsi="Times New Roman" w:cs="Times New Roman"/>
          <w:sz w:val="24"/>
          <w:szCs w:val="24"/>
        </w:rPr>
        <w:t>;</w:t>
      </w:r>
    </w:p>
    <w:p w14:paraId="16E59B42" w14:textId="77777777" w:rsidR="00BE7049" w:rsidRDefault="00BE7049" w:rsidP="00BE7049">
      <w:pPr>
        <w:pStyle w:val="Akapitzlist"/>
        <w:ind w:left="1276"/>
        <w:jc w:val="both"/>
        <w:rPr>
          <w:rFonts w:ascii="Times New Roman" w:hAnsi="Times New Roman" w:cs="Times New Roman"/>
          <w:sz w:val="24"/>
          <w:szCs w:val="24"/>
        </w:rPr>
      </w:pPr>
    </w:p>
    <w:p w14:paraId="1D1BE96E" w14:textId="3AFE95D3" w:rsidR="00BE7049" w:rsidRPr="00BE7049" w:rsidRDefault="00BE7049" w:rsidP="00BE7049">
      <w:pPr>
        <w:pStyle w:val="Akapitzlist"/>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NAUCZYCIELE:</w:t>
      </w:r>
    </w:p>
    <w:p w14:paraId="164CDF3B"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określają mocne strony, predyspozycje, zainteresowania i uzdolnienia uczniów; </w:t>
      </w:r>
    </w:p>
    <w:p w14:paraId="30234E7A"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eksponują w trakcie bieżącej pracy z uczniami związki realizowanych treści nauczania z treściami programowymi orientacji zawodowej i doradztwa zawodowego; </w:t>
      </w:r>
    </w:p>
    <w:p w14:paraId="4E562CE1"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współpracują z wychowawcami klas w zakresie realizowania zajęć orientacji zawodowej i doradztwa zawodowego dla uczniów; </w:t>
      </w:r>
    </w:p>
    <w:p w14:paraId="3B413219"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przygotowują uczniów do udziału w konkursach; </w:t>
      </w:r>
    </w:p>
    <w:p w14:paraId="58D11B97"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prowadzą koła zainteresowań, zajęcia dodatkowe; </w:t>
      </w:r>
    </w:p>
    <w:p w14:paraId="556EFF61" w14:textId="77777777" w:rsidR="00B25405"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organizują w sali edukacji wczesnoszkolnej kąciki zawodoznawcze; </w:t>
      </w:r>
    </w:p>
    <w:p w14:paraId="013B33A5" w14:textId="4ADEED4B" w:rsidR="00BE7049" w:rsidRDefault="00B25405" w:rsidP="00BE7049">
      <w:pPr>
        <w:pStyle w:val="Akapitzlist"/>
        <w:numPr>
          <w:ilvl w:val="1"/>
          <w:numId w:val="9"/>
        </w:numPr>
        <w:ind w:left="1276"/>
        <w:jc w:val="both"/>
        <w:rPr>
          <w:rFonts w:ascii="Times New Roman" w:hAnsi="Times New Roman" w:cs="Times New Roman"/>
          <w:sz w:val="24"/>
          <w:szCs w:val="24"/>
        </w:rPr>
      </w:pPr>
      <w:r w:rsidRPr="00B25405">
        <w:rPr>
          <w:rFonts w:ascii="Times New Roman" w:hAnsi="Times New Roman" w:cs="Times New Roman"/>
          <w:sz w:val="24"/>
          <w:szCs w:val="24"/>
        </w:rPr>
        <w:t>współpracują z doradcą zawodowym oraz innymi nauczycielami i specjalistami w zakresie realizacji działań związanych z doradztwem zawodowym</w:t>
      </w:r>
      <w:r>
        <w:rPr>
          <w:rFonts w:ascii="Times New Roman" w:hAnsi="Times New Roman" w:cs="Times New Roman"/>
          <w:sz w:val="24"/>
          <w:szCs w:val="24"/>
        </w:rPr>
        <w:t>;</w:t>
      </w:r>
    </w:p>
    <w:p w14:paraId="1BC142E8" w14:textId="77777777" w:rsidR="00B25405" w:rsidRDefault="00B25405" w:rsidP="00B25405">
      <w:pPr>
        <w:pStyle w:val="Akapitzlist"/>
        <w:ind w:left="1276"/>
        <w:jc w:val="both"/>
        <w:rPr>
          <w:rFonts w:ascii="Times New Roman" w:hAnsi="Times New Roman" w:cs="Times New Roman"/>
          <w:sz w:val="24"/>
          <w:szCs w:val="24"/>
        </w:rPr>
      </w:pPr>
    </w:p>
    <w:p w14:paraId="36BA337C" w14:textId="3C421071" w:rsidR="00B25405" w:rsidRPr="00B25405" w:rsidRDefault="00B25405" w:rsidP="00B25405">
      <w:pPr>
        <w:pStyle w:val="Akapitzlist"/>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SPECJALIŚCI:</w:t>
      </w:r>
    </w:p>
    <w:p w14:paraId="2050518B" w14:textId="77777777" w:rsidR="00B25405" w:rsidRDefault="00B25405" w:rsidP="00B25405">
      <w:pPr>
        <w:pStyle w:val="Akapitzlist"/>
        <w:numPr>
          <w:ilvl w:val="0"/>
          <w:numId w:val="11"/>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określają mocne strony, predyspozycje, zainteresowania i uzdolnienia uczniów; </w:t>
      </w:r>
    </w:p>
    <w:p w14:paraId="4710A5A9" w14:textId="77777777" w:rsidR="00B25405" w:rsidRDefault="00B25405" w:rsidP="00B25405">
      <w:pPr>
        <w:pStyle w:val="Akapitzlist"/>
        <w:numPr>
          <w:ilvl w:val="0"/>
          <w:numId w:val="11"/>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włączają treści z zakresu orientacji zawodowej i zawodowego w prowadzone przez siebie zajęcia dla uczniów; </w:t>
      </w:r>
    </w:p>
    <w:p w14:paraId="631BF612" w14:textId="77777777" w:rsidR="00B25405" w:rsidRDefault="00B25405" w:rsidP="00B25405">
      <w:pPr>
        <w:pStyle w:val="Akapitzlist"/>
        <w:numPr>
          <w:ilvl w:val="0"/>
          <w:numId w:val="11"/>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współpracują z wychowawcami klas w ramach realizowania działań z zakresu orientacji zawodowej i doradztwa zawodowego dla uczniów; </w:t>
      </w:r>
    </w:p>
    <w:p w14:paraId="5E3511DF" w14:textId="77777777" w:rsidR="00B25405" w:rsidRDefault="00B25405" w:rsidP="00B25405">
      <w:pPr>
        <w:pStyle w:val="Akapitzlist"/>
        <w:numPr>
          <w:ilvl w:val="0"/>
          <w:numId w:val="11"/>
        </w:numPr>
        <w:ind w:left="1276"/>
        <w:jc w:val="both"/>
        <w:rPr>
          <w:rFonts w:ascii="Times New Roman" w:hAnsi="Times New Roman" w:cs="Times New Roman"/>
          <w:sz w:val="24"/>
          <w:szCs w:val="24"/>
        </w:rPr>
      </w:pPr>
      <w:r w:rsidRPr="00B25405">
        <w:rPr>
          <w:rFonts w:ascii="Times New Roman" w:hAnsi="Times New Roman" w:cs="Times New Roman"/>
          <w:sz w:val="24"/>
          <w:szCs w:val="24"/>
        </w:rPr>
        <w:t xml:space="preserve">włączają się w proces podejmowania przez uczniów decyzji edukacyjnych i zawodowych (informacje dotyczące ucznia wynikające z pracy specjalisty); </w:t>
      </w:r>
    </w:p>
    <w:p w14:paraId="64204E5D" w14:textId="2FDDCC41" w:rsidR="00B25405" w:rsidRDefault="00B25405" w:rsidP="00B25405">
      <w:pPr>
        <w:pStyle w:val="Akapitzlist"/>
        <w:numPr>
          <w:ilvl w:val="0"/>
          <w:numId w:val="11"/>
        </w:numPr>
        <w:ind w:left="1276"/>
        <w:jc w:val="both"/>
        <w:rPr>
          <w:rFonts w:ascii="Times New Roman" w:hAnsi="Times New Roman" w:cs="Times New Roman"/>
          <w:sz w:val="24"/>
          <w:szCs w:val="24"/>
        </w:rPr>
      </w:pPr>
      <w:r w:rsidRPr="00B25405">
        <w:rPr>
          <w:rFonts w:ascii="Times New Roman" w:hAnsi="Times New Roman" w:cs="Times New Roman"/>
          <w:sz w:val="24"/>
          <w:szCs w:val="24"/>
        </w:rPr>
        <w:t>współpracują z doradcą zawodowym oraz innymi nauczycielami i specjalistami w zakresie realizacji działań związanych z doradztwem zawodowym</w:t>
      </w:r>
      <w:r>
        <w:rPr>
          <w:rFonts w:ascii="Times New Roman" w:hAnsi="Times New Roman" w:cs="Times New Roman"/>
          <w:sz w:val="24"/>
          <w:szCs w:val="24"/>
        </w:rPr>
        <w:t>;</w:t>
      </w:r>
    </w:p>
    <w:p w14:paraId="51FA834A" w14:textId="77777777" w:rsidR="00B25405" w:rsidRDefault="00B25405" w:rsidP="00B25405">
      <w:pPr>
        <w:jc w:val="both"/>
        <w:rPr>
          <w:rFonts w:ascii="Times New Roman" w:hAnsi="Times New Roman" w:cs="Times New Roman"/>
          <w:sz w:val="24"/>
          <w:szCs w:val="24"/>
        </w:rPr>
      </w:pPr>
    </w:p>
    <w:p w14:paraId="7CFE806F" w14:textId="19D7C4E0" w:rsidR="00B25405" w:rsidRPr="00B25405" w:rsidRDefault="00B25405" w:rsidP="00B25405">
      <w:pPr>
        <w:pStyle w:val="Akapitzlist"/>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NAUCZYCIELE – WYCHOWAWCY W ŚWIETLICY SZKOLNEJ:</w:t>
      </w:r>
    </w:p>
    <w:p w14:paraId="55E0F29A" w14:textId="77777777" w:rsidR="007F39BD" w:rsidRDefault="007F39BD" w:rsidP="00B25405">
      <w:pPr>
        <w:pStyle w:val="Akapitzlist"/>
        <w:numPr>
          <w:ilvl w:val="1"/>
          <w:numId w:val="9"/>
        </w:numPr>
        <w:ind w:left="1418"/>
        <w:jc w:val="both"/>
        <w:rPr>
          <w:rFonts w:ascii="Times New Roman" w:hAnsi="Times New Roman" w:cs="Times New Roman"/>
          <w:sz w:val="24"/>
          <w:szCs w:val="24"/>
        </w:rPr>
      </w:pPr>
      <w:r w:rsidRPr="007F39BD">
        <w:rPr>
          <w:rFonts w:ascii="Times New Roman" w:hAnsi="Times New Roman" w:cs="Times New Roman"/>
          <w:sz w:val="24"/>
          <w:szCs w:val="24"/>
        </w:rPr>
        <w:t xml:space="preserve">włączają w zajęcia realizowane w świetlicy szkolnej treści z zakresu orientacji  zawodowej; </w:t>
      </w:r>
    </w:p>
    <w:p w14:paraId="2FAEE123" w14:textId="44BB05F9" w:rsidR="00B25405" w:rsidRDefault="007F39BD" w:rsidP="00B25405">
      <w:pPr>
        <w:pStyle w:val="Akapitzlist"/>
        <w:numPr>
          <w:ilvl w:val="1"/>
          <w:numId w:val="9"/>
        </w:numPr>
        <w:ind w:left="1418"/>
        <w:jc w:val="both"/>
        <w:rPr>
          <w:rFonts w:ascii="Times New Roman" w:hAnsi="Times New Roman" w:cs="Times New Roman"/>
          <w:sz w:val="24"/>
          <w:szCs w:val="24"/>
        </w:rPr>
      </w:pPr>
      <w:r w:rsidRPr="007F39BD">
        <w:rPr>
          <w:rFonts w:ascii="Times New Roman" w:hAnsi="Times New Roman" w:cs="Times New Roman"/>
          <w:sz w:val="24"/>
          <w:szCs w:val="24"/>
        </w:rPr>
        <w:t>organizują w sali kąciki zawodoznawcze;</w:t>
      </w:r>
    </w:p>
    <w:p w14:paraId="39564692" w14:textId="77777777" w:rsidR="007F39BD" w:rsidRDefault="007F39BD" w:rsidP="00B25405">
      <w:pPr>
        <w:pStyle w:val="Akapitzlist"/>
        <w:numPr>
          <w:ilvl w:val="1"/>
          <w:numId w:val="9"/>
        </w:numPr>
        <w:ind w:left="1418"/>
        <w:jc w:val="both"/>
        <w:rPr>
          <w:rFonts w:ascii="Times New Roman" w:hAnsi="Times New Roman" w:cs="Times New Roman"/>
          <w:sz w:val="24"/>
          <w:szCs w:val="24"/>
        </w:rPr>
      </w:pPr>
      <w:r w:rsidRPr="007F39BD">
        <w:rPr>
          <w:rFonts w:ascii="Times New Roman" w:hAnsi="Times New Roman" w:cs="Times New Roman"/>
          <w:sz w:val="24"/>
          <w:szCs w:val="24"/>
        </w:rPr>
        <w:lastRenderedPageBreak/>
        <w:t xml:space="preserve">rozpoznają i wspierają w rozwoju zdolności i uzdolnienia uczniów; </w:t>
      </w:r>
    </w:p>
    <w:p w14:paraId="30879CFE" w14:textId="77777777" w:rsidR="007F39BD" w:rsidRDefault="007F39BD" w:rsidP="00B25405">
      <w:pPr>
        <w:pStyle w:val="Akapitzlist"/>
        <w:numPr>
          <w:ilvl w:val="1"/>
          <w:numId w:val="9"/>
        </w:numPr>
        <w:ind w:left="1418"/>
        <w:jc w:val="both"/>
        <w:rPr>
          <w:rFonts w:ascii="Times New Roman" w:hAnsi="Times New Roman" w:cs="Times New Roman"/>
          <w:sz w:val="24"/>
          <w:szCs w:val="24"/>
        </w:rPr>
      </w:pPr>
      <w:r w:rsidRPr="007F39BD">
        <w:rPr>
          <w:rFonts w:ascii="Times New Roman" w:hAnsi="Times New Roman" w:cs="Times New Roman"/>
          <w:sz w:val="24"/>
          <w:szCs w:val="24"/>
        </w:rPr>
        <w:t xml:space="preserve">wskazują uczniom specjalistów, którzy mogą udzielać wsparcia w wyborze kierunku kształcenia i zawodu; </w:t>
      </w:r>
    </w:p>
    <w:p w14:paraId="5ECCFC3A" w14:textId="251D48CD" w:rsidR="007F39BD" w:rsidRDefault="007F39BD" w:rsidP="00B25405">
      <w:pPr>
        <w:pStyle w:val="Akapitzlist"/>
        <w:numPr>
          <w:ilvl w:val="1"/>
          <w:numId w:val="9"/>
        </w:numPr>
        <w:ind w:left="1418"/>
        <w:jc w:val="both"/>
        <w:rPr>
          <w:rFonts w:ascii="Times New Roman" w:hAnsi="Times New Roman" w:cs="Times New Roman"/>
          <w:sz w:val="24"/>
          <w:szCs w:val="24"/>
        </w:rPr>
      </w:pPr>
      <w:r w:rsidRPr="007F39BD">
        <w:rPr>
          <w:rFonts w:ascii="Times New Roman" w:hAnsi="Times New Roman" w:cs="Times New Roman"/>
          <w:sz w:val="24"/>
          <w:szCs w:val="24"/>
        </w:rPr>
        <w:t>udzielają uczniom informacji o możliwościach korzystania z usług doradcy  zawodowego</w:t>
      </w:r>
      <w:r>
        <w:rPr>
          <w:rFonts w:ascii="Times New Roman" w:hAnsi="Times New Roman" w:cs="Times New Roman"/>
          <w:sz w:val="24"/>
          <w:szCs w:val="24"/>
        </w:rPr>
        <w:t>;</w:t>
      </w:r>
    </w:p>
    <w:p w14:paraId="1F765D6E" w14:textId="77777777" w:rsidR="007F39BD" w:rsidRDefault="007F39BD" w:rsidP="007F39BD">
      <w:pPr>
        <w:pStyle w:val="Akapitzlist"/>
        <w:ind w:left="1418"/>
        <w:jc w:val="both"/>
        <w:rPr>
          <w:rFonts w:ascii="Times New Roman" w:hAnsi="Times New Roman" w:cs="Times New Roman"/>
          <w:sz w:val="24"/>
          <w:szCs w:val="24"/>
        </w:rPr>
      </w:pPr>
    </w:p>
    <w:p w14:paraId="6654DF11" w14:textId="4E410FE4" w:rsidR="007F39BD" w:rsidRDefault="007F39BD" w:rsidP="007F39BD">
      <w:pPr>
        <w:pStyle w:val="Nagwek2"/>
        <w:numPr>
          <w:ilvl w:val="0"/>
          <w:numId w:val="4"/>
        </w:numPr>
        <w:rPr>
          <w:rFonts w:ascii="Times New Roman" w:hAnsi="Times New Roman" w:cs="Times New Roman"/>
        </w:rPr>
      </w:pPr>
      <w:bookmarkStart w:id="7" w:name="_Toc176472268"/>
      <w:r>
        <w:rPr>
          <w:rFonts w:ascii="Times New Roman" w:hAnsi="Times New Roman" w:cs="Times New Roman"/>
        </w:rPr>
        <w:t>Zasoby materialne przydatne w realizacji działań związanych z doradztwem zawodowym</w:t>
      </w:r>
      <w:bookmarkEnd w:id="7"/>
    </w:p>
    <w:p w14:paraId="1F51146D" w14:textId="77777777" w:rsidR="007F39BD" w:rsidRDefault="007F39BD" w:rsidP="007F39BD"/>
    <w:p w14:paraId="243EADFB" w14:textId="6F845A8E" w:rsidR="007F39BD" w:rsidRDefault="007F39BD" w:rsidP="007F39BD">
      <w:pPr>
        <w:jc w:val="both"/>
        <w:rPr>
          <w:rFonts w:ascii="Times New Roman" w:hAnsi="Times New Roman" w:cs="Times New Roman"/>
          <w:sz w:val="24"/>
          <w:szCs w:val="24"/>
        </w:rPr>
      </w:pPr>
      <w:r w:rsidRPr="007F39BD">
        <w:rPr>
          <w:rFonts w:ascii="Times New Roman" w:hAnsi="Times New Roman" w:cs="Times New Roman"/>
          <w:sz w:val="24"/>
          <w:szCs w:val="24"/>
        </w:rPr>
        <w:t xml:space="preserve">Zajęcia z zakresu doradztwa zawodowego są realizowane w specjalnie przeznaczonej do tego sali lub innej sali, w której znajduje się komputer z dostępem do Internetu oraz rzutnik multimedialny. Doradca zawodowy ma zapewniony dostęp do pracowni komputerowej w celu prowadzenia zajęć grupowych. </w:t>
      </w:r>
    </w:p>
    <w:p w14:paraId="755530DB" w14:textId="77777777" w:rsidR="007F39BD" w:rsidRDefault="007F39BD" w:rsidP="007F39BD">
      <w:pPr>
        <w:jc w:val="both"/>
        <w:rPr>
          <w:rFonts w:ascii="Times New Roman" w:hAnsi="Times New Roman" w:cs="Times New Roman"/>
          <w:sz w:val="24"/>
          <w:szCs w:val="24"/>
        </w:rPr>
      </w:pPr>
    </w:p>
    <w:p w14:paraId="0029F83D" w14:textId="77777777" w:rsidR="007F39BD" w:rsidRDefault="007F39BD" w:rsidP="007F39BD">
      <w:pPr>
        <w:jc w:val="both"/>
        <w:rPr>
          <w:rFonts w:ascii="Times New Roman" w:hAnsi="Times New Roman" w:cs="Times New Roman"/>
          <w:sz w:val="24"/>
          <w:szCs w:val="24"/>
        </w:rPr>
      </w:pPr>
      <w:r w:rsidRPr="007F39BD">
        <w:rPr>
          <w:rFonts w:ascii="Times New Roman" w:hAnsi="Times New Roman" w:cs="Times New Roman"/>
          <w:sz w:val="24"/>
          <w:szCs w:val="24"/>
        </w:rPr>
        <w:t xml:space="preserve">Wyposażenie doradcy zawodowego stanowią: </w:t>
      </w:r>
    </w:p>
    <w:p w14:paraId="391C646E" w14:textId="77777777" w:rsidR="007F39BD"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 xml:space="preserve">biblioteczka z materiałami i publikacjami dla uczniów, dla nauczycieli i rodziców (przewodnik po zawodach, teczki informacji o zawodach, poradniki, materiały zawodoznawcze, ulotki, broszury, klasyfikacja zawodów i specjalności itp.); </w:t>
      </w:r>
    </w:p>
    <w:p w14:paraId="4A0985FC" w14:textId="77777777" w:rsidR="007F39BD"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sprzęt do ekspozycji materiałów drukowanych (tablice informacyjne</w:t>
      </w:r>
      <w:r>
        <w:rPr>
          <w:rFonts w:ascii="Times New Roman" w:hAnsi="Times New Roman" w:cs="Times New Roman"/>
          <w:sz w:val="24"/>
          <w:szCs w:val="24"/>
        </w:rPr>
        <w:t>)</w:t>
      </w:r>
      <w:r w:rsidRPr="007F39BD">
        <w:rPr>
          <w:rFonts w:ascii="Times New Roman" w:hAnsi="Times New Roman" w:cs="Times New Roman"/>
          <w:sz w:val="24"/>
          <w:szCs w:val="24"/>
        </w:rPr>
        <w:t xml:space="preserve">; </w:t>
      </w:r>
    </w:p>
    <w:p w14:paraId="1A4D5D01" w14:textId="1BEAFB0A" w:rsidR="007F39BD"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 xml:space="preserve">sprzęt do powielania materiałów informacyjnych (np. drukarka, kserokopiarka); </w:t>
      </w:r>
    </w:p>
    <w:p w14:paraId="0AE9D075" w14:textId="77777777" w:rsidR="007F39BD" w:rsidRDefault="007F39BD" w:rsidP="007F39B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z</w:t>
      </w:r>
      <w:r w:rsidRPr="007F39BD">
        <w:rPr>
          <w:rFonts w:ascii="Times New Roman" w:hAnsi="Times New Roman" w:cs="Times New Roman"/>
          <w:sz w:val="24"/>
          <w:szCs w:val="24"/>
        </w:rPr>
        <w:t>biory informacji multimedialnych</w:t>
      </w:r>
      <w:r>
        <w:rPr>
          <w:rFonts w:ascii="Times New Roman" w:hAnsi="Times New Roman" w:cs="Times New Roman"/>
          <w:sz w:val="24"/>
          <w:szCs w:val="24"/>
        </w:rPr>
        <w:t>;</w:t>
      </w:r>
    </w:p>
    <w:p w14:paraId="47609F26" w14:textId="77777777" w:rsidR="007F39BD"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 xml:space="preserve">materiały wspomagające pracę doradcy i nauczycieli: ankiety, kwestionariusze, scenariusze zajęć itp.; </w:t>
      </w:r>
    </w:p>
    <w:p w14:paraId="7189CB73" w14:textId="4E4EEF24" w:rsidR="00E07203"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materiały biurowe i inne niezbędne do realizacji zajęć z zakresu doradztwa zawodowego</w:t>
      </w:r>
      <w:r w:rsidR="00E07203">
        <w:rPr>
          <w:rFonts w:ascii="Times New Roman" w:hAnsi="Times New Roman" w:cs="Times New Roman"/>
          <w:sz w:val="24"/>
          <w:szCs w:val="24"/>
        </w:rPr>
        <w:t>;</w:t>
      </w:r>
    </w:p>
    <w:p w14:paraId="37B0714D" w14:textId="762903D2" w:rsidR="007F39BD" w:rsidRDefault="007F39BD" w:rsidP="007F39BD">
      <w:pPr>
        <w:pStyle w:val="Akapitzlist"/>
        <w:numPr>
          <w:ilvl w:val="0"/>
          <w:numId w:val="12"/>
        </w:numPr>
        <w:jc w:val="both"/>
        <w:rPr>
          <w:rFonts w:ascii="Times New Roman" w:hAnsi="Times New Roman" w:cs="Times New Roman"/>
          <w:sz w:val="24"/>
          <w:szCs w:val="24"/>
        </w:rPr>
      </w:pPr>
      <w:r w:rsidRPr="007F39BD">
        <w:rPr>
          <w:rFonts w:ascii="Times New Roman" w:hAnsi="Times New Roman" w:cs="Times New Roman"/>
          <w:sz w:val="24"/>
          <w:szCs w:val="24"/>
        </w:rPr>
        <w:t>tablice.</w:t>
      </w:r>
    </w:p>
    <w:p w14:paraId="5B993F04" w14:textId="77777777" w:rsidR="00E07203" w:rsidRDefault="00E07203" w:rsidP="00E07203">
      <w:pPr>
        <w:jc w:val="both"/>
        <w:rPr>
          <w:rFonts w:ascii="Times New Roman" w:hAnsi="Times New Roman" w:cs="Times New Roman"/>
          <w:sz w:val="24"/>
          <w:szCs w:val="24"/>
        </w:rPr>
      </w:pPr>
    </w:p>
    <w:p w14:paraId="7098B60C" w14:textId="069622CA" w:rsidR="00293F2E" w:rsidRDefault="00293F2E" w:rsidP="00E07203">
      <w:pPr>
        <w:pStyle w:val="Nagwek2"/>
        <w:numPr>
          <w:ilvl w:val="0"/>
          <w:numId w:val="4"/>
        </w:numPr>
        <w:rPr>
          <w:rFonts w:ascii="Times New Roman" w:hAnsi="Times New Roman" w:cs="Times New Roman"/>
        </w:rPr>
      </w:pPr>
      <w:bookmarkStart w:id="8" w:name="_Toc176472269"/>
      <w:r>
        <w:rPr>
          <w:rFonts w:ascii="Times New Roman" w:hAnsi="Times New Roman" w:cs="Times New Roman"/>
        </w:rPr>
        <w:t>Diagnoza potrzeb w zakresie realizacji programu WSDZ</w:t>
      </w:r>
      <w:bookmarkEnd w:id="8"/>
    </w:p>
    <w:p w14:paraId="3D749DFF" w14:textId="77777777" w:rsidR="00293F2E" w:rsidRDefault="00293F2E" w:rsidP="00293F2E"/>
    <w:p w14:paraId="00A38B8E" w14:textId="77777777" w:rsidR="00293F2E" w:rsidRDefault="00293F2E" w:rsidP="00293F2E">
      <w:pPr>
        <w:jc w:val="both"/>
        <w:rPr>
          <w:rFonts w:ascii="Times New Roman" w:hAnsi="Times New Roman" w:cs="Times New Roman"/>
          <w:sz w:val="24"/>
          <w:szCs w:val="24"/>
        </w:rPr>
      </w:pPr>
      <w:r w:rsidRPr="00293F2E">
        <w:rPr>
          <w:rFonts w:ascii="Times New Roman" w:hAnsi="Times New Roman" w:cs="Times New Roman"/>
          <w:sz w:val="24"/>
          <w:szCs w:val="24"/>
        </w:rPr>
        <w:t xml:space="preserve">Diagnoza potrzeb uczniów, rodziców, nauczycieli i sojuszników w otoczeniu społecznogospodarczym przeprowadzana jest w celu realizacji skutecznych działań z zakresu doradztwa zawodowego. Diagnozę potrzeb może przeprowadzać doradca zawodowy oraz wychowawcy i inni nauczyciele uczący w danej klasie, przy wsparciu doradcy zawodowego. </w:t>
      </w:r>
    </w:p>
    <w:p w14:paraId="75DB7C08" w14:textId="77777777" w:rsidR="00293F2E" w:rsidRDefault="00293F2E" w:rsidP="00293F2E">
      <w:pPr>
        <w:jc w:val="both"/>
        <w:rPr>
          <w:rFonts w:ascii="Times New Roman" w:hAnsi="Times New Roman" w:cs="Times New Roman"/>
          <w:sz w:val="24"/>
          <w:szCs w:val="24"/>
        </w:rPr>
      </w:pPr>
    </w:p>
    <w:p w14:paraId="30788017" w14:textId="77777777" w:rsidR="00293F2E" w:rsidRDefault="00293F2E" w:rsidP="00293F2E">
      <w:pPr>
        <w:jc w:val="both"/>
        <w:rPr>
          <w:rFonts w:ascii="Times New Roman" w:hAnsi="Times New Roman" w:cs="Times New Roman"/>
          <w:sz w:val="24"/>
          <w:szCs w:val="24"/>
        </w:rPr>
      </w:pPr>
      <w:r w:rsidRPr="00293F2E">
        <w:rPr>
          <w:rFonts w:ascii="Times New Roman" w:hAnsi="Times New Roman" w:cs="Times New Roman"/>
          <w:sz w:val="24"/>
          <w:szCs w:val="24"/>
          <w:u w:val="single"/>
        </w:rPr>
        <w:t>Przykładowe metody diagnozy:</w:t>
      </w:r>
      <w:r w:rsidRPr="00293F2E">
        <w:rPr>
          <w:rFonts w:ascii="Times New Roman" w:hAnsi="Times New Roman" w:cs="Times New Roman"/>
          <w:sz w:val="24"/>
          <w:szCs w:val="24"/>
        </w:rPr>
        <w:t xml:space="preserve"> </w:t>
      </w:r>
    </w:p>
    <w:p w14:paraId="6027F827" w14:textId="7867D192" w:rsidR="00293F2E" w:rsidRDefault="00293F2E" w:rsidP="00293F2E">
      <w:pPr>
        <w:pStyle w:val="Akapitzlist"/>
        <w:numPr>
          <w:ilvl w:val="0"/>
          <w:numId w:val="13"/>
        </w:numPr>
        <w:jc w:val="both"/>
        <w:rPr>
          <w:rFonts w:ascii="Times New Roman" w:hAnsi="Times New Roman" w:cs="Times New Roman"/>
          <w:sz w:val="24"/>
          <w:szCs w:val="24"/>
        </w:rPr>
      </w:pPr>
      <w:r w:rsidRPr="00293F2E">
        <w:rPr>
          <w:rFonts w:ascii="Times New Roman" w:hAnsi="Times New Roman" w:cs="Times New Roman"/>
          <w:sz w:val="24"/>
          <w:szCs w:val="24"/>
        </w:rPr>
        <w:t>badanie ankietowe – ankieta diagnostyczna dla uczniów, rodziców i nauczycieli</w:t>
      </w:r>
      <w:r>
        <w:rPr>
          <w:rFonts w:ascii="Times New Roman" w:hAnsi="Times New Roman" w:cs="Times New Roman"/>
          <w:sz w:val="24"/>
          <w:szCs w:val="24"/>
        </w:rPr>
        <w:t>;</w:t>
      </w:r>
    </w:p>
    <w:p w14:paraId="70CC269B" w14:textId="77777777" w:rsidR="00293F2E" w:rsidRDefault="00293F2E" w:rsidP="00293F2E">
      <w:pPr>
        <w:pStyle w:val="Akapitzlist"/>
        <w:numPr>
          <w:ilvl w:val="0"/>
          <w:numId w:val="13"/>
        </w:numPr>
        <w:jc w:val="both"/>
        <w:rPr>
          <w:rFonts w:ascii="Times New Roman" w:hAnsi="Times New Roman" w:cs="Times New Roman"/>
          <w:sz w:val="24"/>
          <w:szCs w:val="24"/>
        </w:rPr>
      </w:pPr>
      <w:r w:rsidRPr="00293F2E">
        <w:rPr>
          <w:rFonts w:ascii="Times New Roman" w:hAnsi="Times New Roman" w:cs="Times New Roman"/>
          <w:sz w:val="24"/>
          <w:szCs w:val="24"/>
        </w:rPr>
        <w:t>rozmowa z uczniami na lekcji wychowawczej lub innych zajęciach bądź obserwacja;</w:t>
      </w:r>
    </w:p>
    <w:p w14:paraId="1960EAA3" w14:textId="77777777" w:rsidR="00293F2E" w:rsidRDefault="00293F2E" w:rsidP="00293F2E">
      <w:pPr>
        <w:pStyle w:val="Akapitzlist"/>
        <w:numPr>
          <w:ilvl w:val="0"/>
          <w:numId w:val="13"/>
        </w:numPr>
        <w:jc w:val="both"/>
        <w:rPr>
          <w:rFonts w:ascii="Times New Roman" w:hAnsi="Times New Roman" w:cs="Times New Roman"/>
          <w:sz w:val="24"/>
          <w:szCs w:val="24"/>
        </w:rPr>
      </w:pPr>
      <w:r w:rsidRPr="00293F2E">
        <w:rPr>
          <w:rFonts w:ascii="Times New Roman" w:hAnsi="Times New Roman" w:cs="Times New Roman"/>
          <w:sz w:val="24"/>
          <w:szCs w:val="24"/>
        </w:rPr>
        <w:t xml:space="preserve">rozmowa z rodzicami podczas zebrań, spotkań indywidualnych; </w:t>
      </w:r>
    </w:p>
    <w:p w14:paraId="71FDD71E" w14:textId="77777777" w:rsidR="00293F2E" w:rsidRDefault="00293F2E" w:rsidP="00293F2E">
      <w:pPr>
        <w:pStyle w:val="Akapitzlist"/>
        <w:numPr>
          <w:ilvl w:val="0"/>
          <w:numId w:val="13"/>
        </w:numPr>
        <w:jc w:val="both"/>
        <w:rPr>
          <w:rFonts w:ascii="Times New Roman" w:hAnsi="Times New Roman" w:cs="Times New Roman"/>
          <w:sz w:val="24"/>
          <w:szCs w:val="24"/>
        </w:rPr>
      </w:pPr>
      <w:r w:rsidRPr="00293F2E">
        <w:rPr>
          <w:rFonts w:ascii="Times New Roman" w:hAnsi="Times New Roman" w:cs="Times New Roman"/>
          <w:sz w:val="24"/>
          <w:szCs w:val="24"/>
        </w:rPr>
        <w:t xml:space="preserve">rozmowa z nauczycielami podczas rady pedagogicznej, zebrań zespołów lub w ramach indywidualnych kontaktów; </w:t>
      </w:r>
    </w:p>
    <w:p w14:paraId="5B0F409A" w14:textId="77777777" w:rsidR="00293F2E" w:rsidRDefault="00293F2E" w:rsidP="00293F2E">
      <w:pPr>
        <w:pStyle w:val="Akapitzlist"/>
        <w:numPr>
          <w:ilvl w:val="0"/>
          <w:numId w:val="13"/>
        </w:numPr>
        <w:jc w:val="both"/>
        <w:rPr>
          <w:rFonts w:ascii="Times New Roman" w:hAnsi="Times New Roman" w:cs="Times New Roman"/>
          <w:sz w:val="24"/>
          <w:szCs w:val="24"/>
        </w:rPr>
      </w:pPr>
      <w:r w:rsidRPr="00293F2E">
        <w:rPr>
          <w:rFonts w:ascii="Times New Roman" w:hAnsi="Times New Roman" w:cs="Times New Roman"/>
          <w:sz w:val="24"/>
          <w:szCs w:val="24"/>
        </w:rPr>
        <w:t xml:space="preserve">diagnoza otoczenia społeczno-gospodarczego pod kątem kontynuowania i podjęcia współpracy. </w:t>
      </w:r>
    </w:p>
    <w:p w14:paraId="27E70EA0" w14:textId="77777777" w:rsidR="00293F2E" w:rsidRDefault="00293F2E" w:rsidP="00293F2E">
      <w:pPr>
        <w:jc w:val="both"/>
        <w:rPr>
          <w:rFonts w:ascii="Times New Roman" w:hAnsi="Times New Roman" w:cs="Times New Roman"/>
          <w:sz w:val="24"/>
          <w:szCs w:val="24"/>
        </w:rPr>
      </w:pPr>
    </w:p>
    <w:p w14:paraId="0CCC0BC3" w14:textId="5B56B192" w:rsidR="00293F2E" w:rsidRDefault="00293F2E" w:rsidP="00293F2E">
      <w:pPr>
        <w:jc w:val="both"/>
        <w:rPr>
          <w:rFonts w:ascii="Times New Roman" w:hAnsi="Times New Roman" w:cs="Times New Roman"/>
          <w:sz w:val="24"/>
          <w:szCs w:val="24"/>
        </w:rPr>
      </w:pPr>
      <w:r w:rsidRPr="00293F2E">
        <w:rPr>
          <w:rFonts w:ascii="Times New Roman" w:hAnsi="Times New Roman" w:cs="Times New Roman"/>
          <w:sz w:val="24"/>
          <w:szCs w:val="24"/>
        </w:rPr>
        <w:t>Decyzje, w jaki sposób i w jakiej formie przeprowadzana będzie diagnoza, podejmuje szkoła.</w:t>
      </w:r>
    </w:p>
    <w:p w14:paraId="2B087079" w14:textId="77777777" w:rsidR="007D5397" w:rsidRDefault="007D5397" w:rsidP="00293F2E">
      <w:pPr>
        <w:jc w:val="both"/>
        <w:rPr>
          <w:rFonts w:ascii="Times New Roman" w:hAnsi="Times New Roman" w:cs="Times New Roman"/>
          <w:sz w:val="24"/>
          <w:szCs w:val="24"/>
        </w:rPr>
      </w:pPr>
    </w:p>
    <w:p w14:paraId="197A5630" w14:textId="77777777" w:rsidR="007D5397" w:rsidRDefault="007D5397" w:rsidP="00293F2E">
      <w:pPr>
        <w:jc w:val="both"/>
        <w:rPr>
          <w:rFonts w:ascii="Times New Roman" w:hAnsi="Times New Roman" w:cs="Times New Roman"/>
          <w:sz w:val="24"/>
          <w:szCs w:val="24"/>
        </w:rPr>
      </w:pPr>
    </w:p>
    <w:p w14:paraId="64AFFB71" w14:textId="77777777" w:rsidR="007D5397" w:rsidRPr="00293F2E" w:rsidRDefault="007D5397" w:rsidP="00293F2E">
      <w:pPr>
        <w:jc w:val="both"/>
        <w:rPr>
          <w:rFonts w:ascii="Times New Roman" w:hAnsi="Times New Roman" w:cs="Times New Roman"/>
          <w:sz w:val="24"/>
          <w:szCs w:val="24"/>
        </w:rPr>
      </w:pPr>
    </w:p>
    <w:p w14:paraId="13E7FA65" w14:textId="77777777" w:rsidR="00293F2E" w:rsidRPr="00293F2E" w:rsidRDefault="00293F2E" w:rsidP="00293F2E">
      <w:pPr>
        <w:jc w:val="both"/>
        <w:rPr>
          <w:rFonts w:ascii="Times New Roman" w:hAnsi="Times New Roman" w:cs="Times New Roman"/>
          <w:sz w:val="24"/>
          <w:szCs w:val="24"/>
        </w:rPr>
      </w:pPr>
    </w:p>
    <w:p w14:paraId="1DDDFE0D" w14:textId="6AB97405" w:rsidR="00E07203" w:rsidRDefault="00C3078A" w:rsidP="00E07203">
      <w:pPr>
        <w:pStyle w:val="Nagwek2"/>
        <w:numPr>
          <w:ilvl w:val="0"/>
          <w:numId w:val="4"/>
        </w:numPr>
        <w:rPr>
          <w:rFonts w:ascii="Times New Roman" w:hAnsi="Times New Roman" w:cs="Times New Roman"/>
        </w:rPr>
      </w:pPr>
      <w:bookmarkStart w:id="9" w:name="_Toc176472270"/>
      <w:r>
        <w:rPr>
          <w:rFonts w:ascii="Times New Roman" w:hAnsi="Times New Roman" w:cs="Times New Roman"/>
        </w:rPr>
        <w:lastRenderedPageBreak/>
        <w:t>Program</w:t>
      </w:r>
      <w:r w:rsidR="00E07203" w:rsidRPr="00E07203">
        <w:rPr>
          <w:rFonts w:ascii="Times New Roman" w:hAnsi="Times New Roman" w:cs="Times New Roman"/>
        </w:rPr>
        <w:t xml:space="preserve"> realizacji działań związanych z doradztwem zawodowym w danym roku szkolnym</w:t>
      </w:r>
      <w:bookmarkEnd w:id="9"/>
    </w:p>
    <w:p w14:paraId="4F431564" w14:textId="77777777" w:rsidR="007D5397" w:rsidRDefault="007D5397" w:rsidP="007D5397"/>
    <w:p w14:paraId="046DEF4C" w14:textId="4868EF0D" w:rsidR="007D5397" w:rsidRPr="007D5397" w:rsidRDefault="007D5397" w:rsidP="007D5397">
      <w:pPr>
        <w:jc w:val="both"/>
        <w:rPr>
          <w:rFonts w:ascii="Times New Roman" w:hAnsi="Times New Roman" w:cs="Times New Roman"/>
          <w:sz w:val="24"/>
          <w:szCs w:val="24"/>
        </w:rPr>
      </w:pPr>
      <w:r w:rsidRPr="007D5397">
        <w:rPr>
          <w:rFonts w:ascii="Times New Roman" w:hAnsi="Times New Roman" w:cs="Times New Roman"/>
          <w:sz w:val="24"/>
          <w:szCs w:val="24"/>
        </w:rPr>
        <w:t>Program realizacji wewnątrzszkolnego systemu doradztwa zawodowego zawiera działania/tematykę działań, metody i formy realizacji działań, terminy realizacji działań, osoby odpowiedzialne za realizację poszczególnych działań, podmioty, z którymi szkoła współpracuje przy realizacji działań. Program ten opracowuje bądź uaktualnia co roku doradca zawodowy/koordynator doradztwa zawodowego wraz z przedstawicielami zespołów przedmiotowych (wychowawcy, pedagog lub psycholog)</w:t>
      </w:r>
      <w:r w:rsidR="00C304E1">
        <w:rPr>
          <w:rFonts w:ascii="Times New Roman" w:hAnsi="Times New Roman" w:cs="Times New Roman"/>
          <w:sz w:val="24"/>
          <w:szCs w:val="24"/>
        </w:rPr>
        <w:t>.</w:t>
      </w:r>
      <w:r w:rsidRPr="007D5397">
        <w:rPr>
          <w:rFonts w:ascii="Times New Roman" w:hAnsi="Times New Roman" w:cs="Times New Roman"/>
          <w:sz w:val="24"/>
          <w:szCs w:val="24"/>
        </w:rPr>
        <w:t xml:space="preserve">  </w:t>
      </w:r>
    </w:p>
    <w:p w14:paraId="41E6A3A7" w14:textId="77777777" w:rsidR="00E07203" w:rsidRDefault="00E07203" w:rsidP="00E07203"/>
    <w:p w14:paraId="60F93178" w14:textId="2C992F91" w:rsidR="00C304E1" w:rsidRPr="00C304E1" w:rsidRDefault="00C304E1" w:rsidP="00C304E1">
      <w:pPr>
        <w:jc w:val="both"/>
        <w:rPr>
          <w:rFonts w:ascii="Times New Roman" w:hAnsi="Times New Roman" w:cs="Times New Roman"/>
          <w:sz w:val="24"/>
          <w:szCs w:val="24"/>
        </w:rPr>
      </w:pPr>
      <w:r w:rsidRPr="00C304E1">
        <w:rPr>
          <w:rFonts w:ascii="Times New Roman" w:hAnsi="Times New Roman" w:cs="Times New Roman"/>
          <w:sz w:val="24"/>
          <w:szCs w:val="24"/>
        </w:rPr>
        <w:t xml:space="preserve">Program zatwierdza się do dnia 30 września danego roku. Natomiast istnieje możliwość, iż w trakcie roku szkolnego zostaną podjęte działania związane  z doradztwem zawodowym, które wynikną z bieżących potrzeb szkoły bądź napływających na bieżąco ofert np.: konkursów – które nie zostaną ujęte w programie, natomiast będą realizowane w danym roku szkolnym. Program o którym mowa stanowi </w:t>
      </w:r>
      <w:r w:rsidRPr="00C304E1">
        <w:rPr>
          <w:rFonts w:ascii="Times New Roman" w:hAnsi="Times New Roman" w:cs="Times New Roman"/>
          <w:b/>
          <w:bCs/>
          <w:sz w:val="24"/>
          <w:szCs w:val="24"/>
        </w:rPr>
        <w:t>załącznik 1</w:t>
      </w:r>
      <w:r w:rsidRPr="00C304E1">
        <w:rPr>
          <w:rFonts w:ascii="Times New Roman" w:hAnsi="Times New Roman" w:cs="Times New Roman"/>
          <w:sz w:val="24"/>
          <w:szCs w:val="24"/>
        </w:rPr>
        <w:t>.</w:t>
      </w:r>
    </w:p>
    <w:p w14:paraId="37B531BA" w14:textId="77777777" w:rsidR="00E07203" w:rsidRDefault="00E07203" w:rsidP="00E07203"/>
    <w:p w14:paraId="48D5AD5F" w14:textId="77777777" w:rsidR="00C304E1" w:rsidRDefault="00C304E1" w:rsidP="00E07203"/>
    <w:p w14:paraId="45FA44FA" w14:textId="1F8D9ACE" w:rsidR="00C304E1" w:rsidRDefault="00C304E1" w:rsidP="00C304E1">
      <w:pPr>
        <w:pStyle w:val="Nagwek2"/>
        <w:numPr>
          <w:ilvl w:val="0"/>
          <w:numId w:val="4"/>
        </w:numPr>
        <w:rPr>
          <w:rFonts w:ascii="Times New Roman" w:hAnsi="Times New Roman" w:cs="Times New Roman"/>
        </w:rPr>
      </w:pPr>
      <w:bookmarkStart w:id="10" w:name="_Toc176472271"/>
      <w:r w:rsidRPr="00C304E1">
        <w:rPr>
          <w:rFonts w:ascii="Times New Roman" w:hAnsi="Times New Roman" w:cs="Times New Roman"/>
        </w:rPr>
        <w:t>Monitoring i ewaluacja wewnętrzna WSDZ</w:t>
      </w:r>
      <w:bookmarkEnd w:id="10"/>
    </w:p>
    <w:p w14:paraId="08AFF7D1" w14:textId="77777777" w:rsidR="00C304E1" w:rsidRPr="00C304E1" w:rsidRDefault="00C304E1" w:rsidP="00C304E1">
      <w:pPr>
        <w:jc w:val="both"/>
        <w:rPr>
          <w:rFonts w:ascii="Times New Roman" w:hAnsi="Times New Roman" w:cs="Times New Roman"/>
          <w:sz w:val="24"/>
          <w:szCs w:val="24"/>
        </w:rPr>
      </w:pPr>
    </w:p>
    <w:p w14:paraId="567CBB27" w14:textId="77777777" w:rsidR="009B641D" w:rsidRPr="009B641D" w:rsidRDefault="009B641D" w:rsidP="009B641D">
      <w:pPr>
        <w:jc w:val="both"/>
        <w:rPr>
          <w:rFonts w:ascii="Times New Roman" w:hAnsi="Times New Roman" w:cs="Times New Roman"/>
          <w:sz w:val="24"/>
          <w:szCs w:val="24"/>
        </w:rPr>
      </w:pPr>
      <w:r w:rsidRPr="009B641D">
        <w:rPr>
          <w:rFonts w:ascii="Times New Roman" w:hAnsi="Times New Roman" w:cs="Times New Roman"/>
          <w:sz w:val="24"/>
          <w:szCs w:val="24"/>
        </w:rPr>
        <w:t>Ewaluacja Wewnątrzszkolnego Systemu Doradztwa jest niezbędna, aby działania doradcy zawodowego były zgodne z oczekiwaniami i potrzebami uczniów szkoły. W tym celu potrzebne będzie:</w:t>
      </w:r>
    </w:p>
    <w:p w14:paraId="5CFC5B40" w14:textId="2270BE71" w:rsidR="009B641D" w:rsidRDefault="009B641D" w:rsidP="009B641D">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ś</w:t>
      </w:r>
      <w:r w:rsidRPr="009B641D">
        <w:rPr>
          <w:rFonts w:ascii="Times New Roman" w:hAnsi="Times New Roman" w:cs="Times New Roman"/>
          <w:sz w:val="24"/>
          <w:szCs w:val="24"/>
        </w:rPr>
        <w:t>ledzenie losów absolwentów,</w:t>
      </w:r>
    </w:p>
    <w:p w14:paraId="736AF48C" w14:textId="65FDDAB8" w:rsidR="009B641D" w:rsidRDefault="009B641D" w:rsidP="009B641D">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o</w:t>
      </w:r>
      <w:r w:rsidRPr="009B641D">
        <w:rPr>
          <w:rFonts w:ascii="Times New Roman" w:hAnsi="Times New Roman" w:cs="Times New Roman"/>
          <w:sz w:val="24"/>
          <w:szCs w:val="24"/>
        </w:rPr>
        <w:t>bserwacja własna zajęć grupowych i indywidualnych.</w:t>
      </w:r>
    </w:p>
    <w:p w14:paraId="094A6AD9" w14:textId="1F67F6FF" w:rsidR="00C304E1" w:rsidRPr="009B641D" w:rsidRDefault="009B641D" w:rsidP="009B641D">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s</w:t>
      </w:r>
      <w:r w:rsidRPr="009B641D">
        <w:rPr>
          <w:rFonts w:ascii="Times New Roman" w:hAnsi="Times New Roman" w:cs="Times New Roman"/>
          <w:sz w:val="24"/>
          <w:szCs w:val="24"/>
        </w:rPr>
        <w:t>prawozdanie z realizacji Wewnątrzszkolnego Systemu Doradztwa Zawodowego.</w:t>
      </w:r>
    </w:p>
    <w:sectPr w:rsidR="00C304E1" w:rsidRPr="009B641D" w:rsidSect="009B641D">
      <w:footerReference w:type="default" r:id="rId11"/>
      <w:headerReference w:type="first" r:id="rId12"/>
      <w:pgSz w:w="11906" w:h="16838"/>
      <w:pgMar w:top="1135"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CCA8" w14:textId="77777777" w:rsidR="001671FB" w:rsidRDefault="001671FB" w:rsidP="009B641D">
      <w:r>
        <w:separator/>
      </w:r>
    </w:p>
  </w:endnote>
  <w:endnote w:type="continuationSeparator" w:id="0">
    <w:p w14:paraId="2EDD97AA" w14:textId="77777777" w:rsidR="001671FB" w:rsidRDefault="001671FB" w:rsidP="009B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37624"/>
      <w:docPartObj>
        <w:docPartGallery w:val="Page Numbers (Bottom of Page)"/>
        <w:docPartUnique/>
      </w:docPartObj>
    </w:sdtPr>
    <w:sdtContent>
      <w:p w14:paraId="1371C011" w14:textId="64370F7A" w:rsidR="009B641D" w:rsidRDefault="009B641D">
        <w:pPr>
          <w:pStyle w:val="Stopka"/>
          <w:jc w:val="right"/>
        </w:pPr>
        <w:r>
          <w:fldChar w:fldCharType="begin"/>
        </w:r>
        <w:r>
          <w:instrText>PAGE   \* MERGEFORMAT</w:instrText>
        </w:r>
        <w:r>
          <w:fldChar w:fldCharType="separate"/>
        </w:r>
        <w:r>
          <w:t>2</w:t>
        </w:r>
        <w:r>
          <w:fldChar w:fldCharType="end"/>
        </w:r>
      </w:p>
    </w:sdtContent>
  </w:sdt>
  <w:p w14:paraId="3EE19E40" w14:textId="77777777" w:rsidR="009B641D" w:rsidRDefault="009B64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8802" w14:textId="77777777" w:rsidR="001671FB" w:rsidRDefault="001671FB" w:rsidP="009B641D">
      <w:r>
        <w:separator/>
      </w:r>
    </w:p>
  </w:footnote>
  <w:footnote w:type="continuationSeparator" w:id="0">
    <w:p w14:paraId="17FF4359" w14:textId="77777777" w:rsidR="001671FB" w:rsidRDefault="001671FB" w:rsidP="009B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22A2" w14:textId="77777777" w:rsidR="009B641D" w:rsidRPr="00746E07" w:rsidRDefault="009B641D" w:rsidP="009B641D">
    <w:pPr>
      <w:spacing w:after="160" w:line="259" w:lineRule="auto"/>
      <w:jc w:val="right"/>
      <w:rPr>
        <w:rFonts w:ascii="Times New Roman" w:hAnsi="Times New Roman" w:cs="Times New Roman"/>
        <w:i/>
        <w:sz w:val="18"/>
        <w:szCs w:val="22"/>
        <w:lang w:eastAsia="en-US"/>
      </w:rPr>
    </w:pPr>
    <w:r w:rsidRPr="00746E07">
      <w:rPr>
        <w:rFonts w:ascii="Times New Roman" w:hAnsi="Times New Roman" w:cs="Times New Roman"/>
        <w:i/>
        <w:sz w:val="18"/>
        <w:szCs w:val="22"/>
        <w:lang w:eastAsia="en-US"/>
      </w:rPr>
      <w:t>Z</w:t>
    </w:r>
    <w:r>
      <w:rPr>
        <w:rFonts w:ascii="Times New Roman" w:hAnsi="Times New Roman" w:cs="Times New Roman"/>
        <w:i/>
        <w:sz w:val="18"/>
        <w:szCs w:val="22"/>
        <w:lang w:eastAsia="en-US"/>
      </w:rPr>
      <w:t>ałącznik nr …</w:t>
    </w:r>
    <w:r w:rsidRPr="00746E07">
      <w:rPr>
        <w:rFonts w:ascii="Times New Roman" w:hAnsi="Times New Roman" w:cs="Times New Roman"/>
        <w:i/>
        <w:sz w:val="18"/>
        <w:szCs w:val="22"/>
        <w:lang w:eastAsia="en-US"/>
      </w:rPr>
      <w:t>/202</w:t>
    </w:r>
    <w:r>
      <w:rPr>
        <w:rFonts w:ascii="Times New Roman" w:hAnsi="Times New Roman" w:cs="Times New Roman"/>
        <w:i/>
        <w:sz w:val="18"/>
        <w:szCs w:val="22"/>
        <w:lang w:eastAsia="en-US"/>
      </w:rPr>
      <w:t>3</w:t>
    </w:r>
    <w:r w:rsidRPr="00746E07">
      <w:rPr>
        <w:rFonts w:ascii="Times New Roman" w:hAnsi="Times New Roman" w:cs="Times New Roman"/>
        <w:i/>
        <w:sz w:val="18"/>
        <w:szCs w:val="22"/>
        <w:lang w:eastAsia="en-US"/>
      </w:rPr>
      <w:t>/202</w:t>
    </w:r>
    <w:r>
      <w:rPr>
        <w:rFonts w:ascii="Times New Roman" w:hAnsi="Times New Roman" w:cs="Times New Roman"/>
        <w:i/>
        <w:sz w:val="18"/>
        <w:szCs w:val="22"/>
        <w:lang w:eastAsia="en-US"/>
      </w:rPr>
      <w:t>4</w:t>
    </w:r>
    <w:r w:rsidRPr="00746E07">
      <w:rPr>
        <w:rFonts w:ascii="Times New Roman" w:hAnsi="Times New Roman" w:cs="Times New Roman"/>
        <w:i/>
        <w:sz w:val="18"/>
        <w:szCs w:val="22"/>
        <w:lang w:eastAsia="en-US"/>
      </w:rPr>
      <w:t xml:space="preserve"> do uchwały nr </w:t>
    </w:r>
    <w:r>
      <w:rPr>
        <w:rFonts w:ascii="Times New Roman" w:hAnsi="Times New Roman" w:cs="Times New Roman"/>
        <w:i/>
        <w:sz w:val="18"/>
        <w:szCs w:val="22"/>
        <w:lang w:eastAsia="en-US"/>
      </w:rPr>
      <w:t>…</w:t>
    </w:r>
    <w:r w:rsidRPr="00746E07">
      <w:rPr>
        <w:rFonts w:ascii="Times New Roman" w:hAnsi="Times New Roman" w:cs="Times New Roman"/>
        <w:i/>
        <w:sz w:val="18"/>
        <w:szCs w:val="22"/>
        <w:lang w:eastAsia="en-US"/>
      </w:rPr>
      <w:t>/202</w:t>
    </w:r>
    <w:r>
      <w:rPr>
        <w:rFonts w:ascii="Times New Roman" w:hAnsi="Times New Roman" w:cs="Times New Roman"/>
        <w:i/>
        <w:sz w:val="18"/>
        <w:szCs w:val="22"/>
        <w:lang w:eastAsia="en-US"/>
      </w:rPr>
      <w:t>3</w:t>
    </w:r>
    <w:r w:rsidRPr="00746E07">
      <w:rPr>
        <w:rFonts w:ascii="Times New Roman" w:hAnsi="Times New Roman" w:cs="Times New Roman"/>
        <w:i/>
        <w:sz w:val="18"/>
        <w:szCs w:val="22"/>
        <w:lang w:eastAsia="en-US"/>
      </w:rPr>
      <w:t>/202</w:t>
    </w:r>
    <w:r>
      <w:rPr>
        <w:rFonts w:ascii="Times New Roman" w:hAnsi="Times New Roman" w:cs="Times New Roman"/>
        <w:i/>
        <w:sz w:val="18"/>
        <w:szCs w:val="22"/>
        <w:lang w:eastAsia="en-US"/>
      </w:rPr>
      <w:t>4</w:t>
    </w:r>
    <w:r w:rsidRPr="00746E07">
      <w:rPr>
        <w:rFonts w:ascii="Times New Roman" w:hAnsi="Times New Roman" w:cs="Times New Roman"/>
        <w:i/>
        <w:sz w:val="18"/>
        <w:szCs w:val="22"/>
        <w:lang w:eastAsia="en-US"/>
      </w:rPr>
      <w:br/>
      <w:t xml:space="preserve">Rady Pedagogicznej z dnia </w:t>
    </w:r>
    <w:r>
      <w:rPr>
        <w:rFonts w:ascii="Times New Roman" w:hAnsi="Times New Roman" w:cs="Times New Roman"/>
        <w:i/>
        <w:sz w:val="18"/>
        <w:szCs w:val="22"/>
        <w:lang w:eastAsia="en-US"/>
      </w:rPr>
      <w:t>…….</w:t>
    </w:r>
    <w:r w:rsidRPr="00746E07">
      <w:rPr>
        <w:rFonts w:ascii="Times New Roman" w:hAnsi="Times New Roman" w:cs="Times New Roman"/>
        <w:i/>
        <w:sz w:val="18"/>
        <w:szCs w:val="22"/>
        <w:lang w:eastAsia="en-US"/>
      </w:rPr>
      <w:t>.202</w:t>
    </w:r>
    <w:r>
      <w:rPr>
        <w:rFonts w:ascii="Times New Roman" w:hAnsi="Times New Roman" w:cs="Times New Roman"/>
        <w:i/>
        <w:sz w:val="18"/>
        <w:szCs w:val="22"/>
        <w:lang w:eastAsia="en-US"/>
      </w:rPr>
      <w:t>4</w:t>
    </w:r>
    <w:r w:rsidRPr="00746E07">
      <w:rPr>
        <w:rFonts w:ascii="Times New Roman" w:hAnsi="Times New Roman" w:cs="Times New Roman"/>
        <w:i/>
        <w:sz w:val="18"/>
        <w:szCs w:val="22"/>
        <w:lang w:eastAsia="en-US"/>
      </w:rPr>
      <w:t xml:space="preserve">r. </w:t>
    </w:r>
  </w:p>
  <w:p w14:paraId="79698C72" w14:textId="77777777" w:rsidR="009B641D" w:rsidRDefault="009B64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41A7C4C8"/>
    <w:lvl w:ilvl="0" w:tplc="E076A1AC">
      <w:start w:val="35"/>
      <w:numFmt w:val="upperLetter"/>
      <w:lvlText w:val="%1."/>
      <w:lvlJc w:val="left"/>
    </w:lvl>
    <w:lvl w:ilvl="1" w:tplc="D41A65DA">
      <w:start w:val="1"/>
      <w:numFmt w:val="bullet"/>
      <w:lvlText w:val=""/>
      <w:lvlJc w:val="left"/>
    </w:lvl>
    <w:lvl w:ilvl="2" w:tplc="EA7AF532">
      <w:start w:val="1"/>
      <w:numFmt w:val="bullet"/>
      <w:lvlText w:val=""/>
      <w:lvlJc w:val="left"/>
    </w:lvl>
    <w:lvl w:ilvl="3" w:tplc="4914F0E2">
      <w:start w:val="1"/>
      <w:numFmt w:val="bullet"/>
      <w:lvlText w:val=""/>
      <w:lvlJc w:val="left"/>
    </w:lvl>
    <w:lvl w:ilvl="4" w:tplc="BB845B06">
      <w:start w:val="1"/>
      <w:numFmt w:val="bullet"/>
      <w:lvlText w:val=""/>
      <w:lvlJc w:val="left"/>
    </w:lvl>
    <w:lvl w:ilvl="5" w:tplc="6D92FDBC">
      <w:start w:val="1"/>
      <w:numFmt w:val="bullet"/>
      <w:lvlText w:val=""/>
      <w:lvlJc w:val="left"/>
    </w:lvl>
    <w:lvl w:ilvl="6" w:tplc="B87C08AC">
      <w:start w:val="1"/>
      <w:numFmt w:val="bullet"/>
      <w:lvlText w:val=""/>
      <w:lvlJc w:val="left"/>
    </w:lvl>
    <w:lvl w:ilvl="7" w:tplc="1506F40E">
      <w:start w:val="1"/>
      <w:numFmt w:val="bullet"/>
      <w:lvlText w:val=""/>
      <w:lvlJc w:val="left"/>
    </w:lvl>
    <w:lvl w:ilvl="8" w:tplc="5994E760">
      <w:start w:val="1"/>
      <w:numFmt w:val="bullet"/>
      <w:lvlText w:val=""/>
      <w:lvlJc w:val="left"/>
    </w:lvl>
  </w:abstractNum>
  <w:abstractNum w:abstractNumId="1" w15:restartNumberingAfterBreak="0">
    <w:nsid w:val="066203EB"/>
    <w:multiLevelType w:val="hybridMultilevel"/>
    <w:tmpl w:val="E27E9106"/>
    <w:lvl w:ilvl="0" w:tplc="E7A2B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77827"/>
    <w:multiLevelType w:val="hybridMultilevel"/>
    <w:tmpl w:val="D64A79F2"/>
    <w:lvl w:ilvl="0" w:tplc="E7A2B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517F75"/>
    <w:multiLevelType w:val="hybridMultilevel"/>
    <w:tmpl w:val="F1A86D8E"/>
    <w:lvl w:ilvl="0" w:tplc="E7A2B0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AC35020"/>
    <w:multiLevelType w:val="hybridMultilevel"/>
    <w:tmpl w:val="3DC87748"/>
    <w:lvl w:ilvl="0" w:tplc="999426E4">
      <w:start w:val="1"/>
      <w:numFmt w:val="lowerLetter"/>
      <w:lvlText w:val="%1)"/>
      <w:lvlJc w:val="left"/>
      <w:pPr>
        <w:ind w:left="720" w:hanging="360"/>
      </w:pPr>
      <w:rPr>
        <w:b/>
        <w:bCs/>
      </w:rPr>
    </w:lvl>
    <w:lvl w:ilvl="1" w:tplc="E7A2B0C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3623D1"/>
    <w:multiLevelType w:val="hybridMultilevel"/>
    <w:tmpl w:val="01E877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45630B"/>
    <w:multiLevelType w:val="hybridMultilevel"/>
    <w:tmpl w:val="ED1E313E"/>
    <w:lvl w:ilvl="0" w:tplc="E7A2B0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A6740D1"/>
    <w:multiLevelType w:val="hybridMultilevel"/>
    <w:tmpl w:val="8B40854E"/>
    <w:lvl w:ilvl="0" w:tplc="E7A2B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F16002"/>
    <w:multiLevelType w:val="hybridMultilevel"/>
    <w:tmpl w:val="74C4F9C6"/>
    <w:lvl w:ilvl="0" w:tplc="AB94C352">
      <w:start w:val="1"/>
      <w:numFmt w:val="lowerLetter"/>
      <w:lvlText w:val="%1)"/>
      <w:lvlJc w:val="left"/>
      <w:pPr>
        <w:ind w:left="720" w:hanging="360"/>
      </w:pPr>
      <w:rPr>
        <w:rFonts w:ascii="Times New Roman" w:hAnsi="Times New Roman" w:cs="Times New Roman" w:hint="default"/>
        <w:b/>
        <w:bCs/>
        <w:sz w:val="24"/>
        <w:szCs w:val="24"/>
      </w:rPr>
    </w:lvl>
    <w:lvl w:ilvl="1" w:tplc="E7A2B0CC">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036661"/>
    <w:multiLevelType w:val="hybridMultilevel"/>
    <w:tmpl w:val="B8564AC0"/>
    <w:lvl w:ilvl="0" w:tplc="1F569D7E">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EC33A7"/>
    <w:multiLevelType w:val="hybridMultilevel"/>
    <w:tmpl w:val="79369B8E"/>
    <w:lvl w:ilvl="0" w:tplc="E7A2B0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B16704B"/>
    <w:multiLevelType w:val="hybridMultilevel"/>
    <w:tmpl w:val="6DA25B5E"/>
    <w:lvl w:ilvl="0" w:tplc="E7A2B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C424F82"/>
    <w:multiLevelType w:val="hybridMultilevel"/>
    <w:tmpl w:val="06345C12"/>
    <w:lvl w:ilvl="0" w:tplc="04150013">
      <w:start w:val="1"/>
      <w:numFmt w:val="upperRoman"/>
      <w:lvlText w:val="%1."/>
      <w:lvlJc w:val="right"/>
      <w:pPr>
        <w:ind w:left="803" w:hanging="360"/>
      </w:pPr>
    </w:lvl>
    <w:lvl w:ilvl="1" w:tplc="04150019" w:tentative="1">
      <w:start w:val="1"/>
      <w:numFmt w:val="lowerLetter"/>
      <w:lvlText w:val="%2."/>
      <w:lvlJc w:val="left"/>
      <w:pPr>
        <w:ind w:left="1523" w:hanging="360"/>
      </w:pPr>
    </w:lvl>
    <w:lvl w:ilvl="2" w:tplc="0415001B" w:tentative="1">
      <w:start w:val="1"/>
      <w:numFmt w:val="lowerRoman"/>
      <w:lvlText w:val="%3."/>
      <w:lvlJc w:val="right"/>
      <w:pPr>
        <w:ind w:left="2243" w:hanging="180"/>
      </w:pPr>
    </w:lvl>
    <w:lvl w:ilvl="3" w:tplc="0415000F" w:tentative="1">
      <w:start w:val="1"/>
      <w:numFmt w:val="decimal"/>
      <w:lvlText w:val="%4."/>
      <w:lvlJc w:val="left"/>
      <w:pPr>
        <w:ind w:left="2963" w:hanging="360"/>
      </w:pPr>
    </w:lvl>
    <w:lvl w:ilvl="4" w:tplc="04150019" w:tentative="1">
      <w:start w:val="1"/>
      <w:numFmt w:val="lowerLetter"/>
      <w:lvlText w:val="%5."/>
      <w:lvlJc w:val="left"/>
      <w:pPr>
        <w:ind w:left="3683" w:hanging="360"/>
      </w:pPr>
    </w:lvl>
    <w:lvl w:ilvl="5" w:tplc="0415001B" w:tentative="1">
      <w:start w:val="1"/>
      <w:numFmt w:val="lowerRoman"/>
      <w:lvlText w:val="%6."/>
      <w:lvlJc w:val="right"/>
      <w:pPr>
        <w:ind w:left="4403" w:hanging="180"/>
      </w:pPr>
    </w:lvl>
    <w:lvl w:ilvl="6" w:tplc="0415000F" w:tentative="1">
      <w:start w:val="1"/>
      <w:numFmt w:val="decimal"/>
      <w:lvlText w:val="%7."/>
      <w:lvlJc w:val="left"/>
      <w:pPr>
        <w:ind w:left="5123" w:hanging="360"/>
      </w:pPr>
    </w:lvl>
    <w:lvl w:ilvl="7" w:tplc="04150019" w:tentative="1">
      <w:start w:val="1"/>
      <w:numFmt w:val="lowerLetter"/>
      <w:lvlText w:val="%8."/>
      <w:lvlJc w:val="left"/>
      <w:pPr>
        <w:ind w:left="5843" w:hanging="360"/>
      </w:pPr>
    </w:lvl>
    <w:lvl w:ilvl="8" w:tplc="0415001B" w:tentative="1">
      <w:start w:val="1"/>
      <w:numFmt w:val="lowerRoman"/>
      <w:lvlText w:val="%9."/>
      <w:lvlJc w:val="right"/>
      <w:pPr>
        <w:ind w:left="6563" w:hanging="180"/>
      </w:pPr>
    </w:lvl>
  </w:abstractNum>
  <w:abstractNum w:abstractNumId="13" w15:restartNumberingAfterBreak="0">
    <w:nsid w:val="7CB32DFF"/>
    <w:multiLevelType w:val="hybridMultilevel"/>
    <w:tmpl w:val="AD587346"/>
    <w:lvl w:ilvl="0" w:tplc="E7A2B0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77405186">
    <w:abstractNumId w:val="0"/>
  </w:num>
  <w:num w:numId="2" w16cid:durableId="1136218477">
    <w:abstractNumId w:val="12"/>
  </w:num>
  <w:num w:numId="3" w16cid:durableId="1517764976">
    <w:abstractNumId w:val="5"/>
  </w:num>
  <w:num w:numId="4" w16cid:durableId="1763909264">
    <w:abstractNumId w:val="9"/>
  </w:num>
  <w:num w:numId="5" w16cid:durableId="277613969">
    <w:abstractNumId w:val="4"/>
  </w:num>
  <w:num w:numId="6" w16cid:durableId="530069838">
    <w:abstractNumId w:val="6"/>
  </w:num>
  <w:num w:numId="7" w16cid:durableId="1078405671">
    <w:abstractNumId w:val="10"/>
  </w:num>
  <w:num w:numId="8" w16cid:durableId="1101536534">
    <w:abstractNumId w:val="3"/>
  </w:num>
  <w:num w:numId="9" w16cid:durableId="878513284">
    <w:abstractNumId w:val="8"/>
  </w:num>
  <w:num w:numId="10" w16cid:durableId="1388914433">
    <w:abstractNumId w:val="2"/>
  </w:num>
  <w:num w:numId="11" w16cid:durableId="59645029">
    <w:abstractNumId w:val="13"/>
  </w:num>
  <w:num w:numId="12" w16cid:durableId="1961260906">
    <w:abstractNumId w:val="11"/>
  </w:num>
  <w:num w:numId="13" w16cid:durableId="1686244489">
    <w:abstractNumId w:val="1"/>
  </w:num>
  <w:num w:numId="14" w16cid:durableId="1741901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30"/>
    <w:rsid w:val="000511C0"/>
    <w:rsid w:val="000B06EE"/>
    <w:rsid w:val="000C6B9C"/>
    <w:rsid w:val="001176D2"/>
    <w:rsid w:val="00124929"/>
    <w:rsid w:val="001372C8"/>
    <w:rsid w:val="001671FB"/>
    <w:rsid w:val="001A2E35"/>
    <w:rsid w:val="00207133"/>
    <w:rsid w:val="00293F2E"/>
    <w:rsid w:val="003B1A3D"/>
    <w:rsid w:val="003C778C"/>
    <w:rsid w:val="004E1585"/>
    <w:rsid w:val="004E49EF"/>
    <w:rsid w:val="005B5F0C"/>
    <w:rsid w:val="006C7735"/>
    <w:rsid w:val="006E633E"/>
    <w:rsid w:val="007265F0"/>
    <w:rsid w:val="007D5397"/>
    <w:rsid w:val="007F39BD"/>
    <w:rsid w:val="008102A2"/>
    <w:rsid w:val="00814EB6"/>
    <w:rsid w:val="00837685"/>
    <w:rsid w:val="00985311"/>
    <w:rsid w:val="009B641D"/>
    <w:rsid w:val="00A505CD"/>
    <w:rsid w:val="00AB4765"/>
    <w:rsid w:val="00B06232"/>
    <w:rsid w:val="00B25405"/>
    <w:rsid w:val="00B27E74"/>
    <w:rsid w:val="00BB3A01"/>
    <w:rsid w:val="00BC01C7"/>
    <w:rsid w:val="00BE7049"/>
    <w:rsid w:val="00BE77ED"/>
    <w:rsid w:val="00C06911"/>
    <w:rsid w:val="00C304E1"/>
    <w:rsid w:val="00C3078A"/>
    <w:rsid w:val="00CE7C12"/>
    <w:rsid w:val="00DE2B30"/>
    <w:rsid w:val="00E02BBC"/>
    <w:rsid w:val="00E07203"/>
    <w:rsid w:val="00EC2B05"/>
    <w:rsid w:val="00EC4DE5"/>
    <w:rsid w:val="00FE6A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1CDC"/>
  <w15:chartTrackingRefBased/>
  <w15:docId w15:val="{A99F23F9-C63B-4C58-8F7B-64DCAAEF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B30"/>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DE2B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E2B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307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B30"/>
    <w:rPr>
      <w:rFonts w:asciiTheme="majorHAnsi" w:eastAsiaTheme="majorEastAsia" w:hAnsiTheme="majorHAnsi" w:cstheme="majorBidi"/>
      <w:color w:val="2F5496" w:themeColor="accent1" w:themeShade="BF"/>
      <w:kern w:val="0"/>
      <w:sz w:val="32"/>
      <w:szCs w:val="32"/>
      <w:lang w:eastAsia="pl-PL"/>
      <w14:ligatures w14:val="none"/>
    </w:rPr>
  </w:style>
  <w:style w:type="paragraph" w:styleId="Nagwekspisutreci">
    <w:name w:val="TOC Heading"/>
    <w:basedOn w:val="Nagwek1"/>
    <w:next w:val="Normalny"/>
    <w:uiPriority w:val="39"/>
    <w:unhideWhenUsed/>
    <w:qFormat/>
    <w:rsid w:val="00DE2B30"/>
    <w:pPr>
      <w:spacing w:line="259" w:lineRule="auto"/>
      <w:outlineLvl w:val="9"/>
    </w:pPr>
  </w:style>
  <w:style w:type="paragraph" w:styleId="Spistreci1">
    <w:name w:val="toc 1"/>
    <w:basedOn w:val="Normalny"/>
    <w:next w:val="Normalny"/>
    <w:autoRedefine/>
    <w:uiPriority w:val="39"/>
    <w:unhideWhenUsed/>
    <w:rsid w:val="00DE2B30"/>
    <w:pPr>
      <w:spacing w:after="100"/>
    </w:pPr>
  </w:style>
  <w:style w:type="character" w:styleId="Hipercze">
    <w:name w:val="Hyperlink"/>
    <w:basedOn w:val="Domylnaczcionkaakapitu"/>
    <w:uiPriority w:val="99"/>
    <w:unhideWhenUsed/>
    <w:rsid w:val="00DE2B30"/>
    <w:rPr>
      <w:color w:val="0563C1" w:themeColor="hyperlink"/>
      <w:u w:val="single"/>
    </w:rPr>
  </w:style>
  <w:style w:type="character" w:customStyle="1" w:styleId="Nagwek2Znak">
    <w:name w:val="Nagłówek 2 Znak"/>
    <w:basedOn w:val="Domylnaczcionkaakapitu"/>
    <w:link w:val="Nagwek2"/>
    <w:uiPriority w:val="9"/>
    <w:rsid w:val="00DE2B30"/>
    <w:rPr>
      <w:rFonts w:asciiTheme="majorHAnsi" w:eastAsiaTheme="majorEastAsia" w:hAnsiTheme="majorHAnsi" w:cstheme="majorBidi"/>
      <w:color w:val="2F5496" w:themeColor="accent1" w:themeShade="BF"/>
      <w:kern w:val="0"/>
      <w:sz w:val="26"/>
      <w:szCs w:val="26"/>
      <w:lang w:eastAsia="pl-PL"/>
      <w14:ligatures w14:val="none"/>
    </w:rPr>
  </w:style>
  <w:style w:type="paragraph" w:styleId="Spistreci2">
    <w:name w:val="toc 2"/>
    <w:basedOn w:val="Normalny"/>
    <w:next w:val="Normalny"/>
    <w:autoRedefine/>
    <w:uiPriority w:val="39"/>
    <w:unhideWhenUsed/>
    <w:rsid w:val="00FE6AA6"/>
    <w:pPr>
      <w:spacing w:after="100"/>
      <w:ind w:left="200"/>
    </w:pPr>
  </w:style>
  <w:style w:type="paragraph" w:styleId="Akapitzlist">
    <w:name w:val="List Paragraph"/>
    <w:basedOn w:val="Normalny"/>
    <w:uiPriority w:val="34"/>
    <w:qFormat/>
    <w:rsid w:val="00985311"/>
    <w:pPr>
      <w:ind w:left="720"/>
      <w:contextualSpacing/>
    </w:pPr>
  </w:style>
  <w:style w:type="paragraph" w:styleId="Nagwek">
    <w:name w:val="header"/>
    <w:basedOn w:val="Normalny"/>
    <w:link w:val="NagwekZnak"/>
    <w:uiPriority w:val="99"/>
    <w:unhideWhenUsed/>
    <w:rsid w:val="009B641D"/>
    <w:pPr>
      <w:tabs>
        <w:tab w:val="center" w:pos="4536"/>
        <w:tab w:val="right" w:pos="9072"/>
      </w:tabs>
    </w:pPr>
  </w:style>
  <w:style w:type="character" w:customStyle="1" w:styleId="NagwekZnak">
    <w:name w:val="Nagłówek Znak"/>
    <w:basedOn w:val="Domylnaczcionkaakapitu"/>
    <w:link w:val="Nagwek"/>
    <w:uiPriority w:val="99"/>
    <w:rsid w:val="009B641D"/>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9B641D"/>
    <w:pPr>
      <w:tabs>
        <w:tab w:val="center" w:pos="4536"/>
        <w:tab w:val="right" w:pos="9072"/>
      </w:tabs>
    </w:pPr>
  </w:style>
  <w:style w:type="character" w:customStyle="1" w:styleId="StopkaZnak">
    <w:name w:val="Stopka Znak"/>
    <w:basedOn w:val="Domylnaczcionkaakapitu"/>
    <w:link w:val="Stopka"/>
    <w:uiPriority w:val="99"/>
    <w:rsid w:val="009B641D"/>
    <w:rPr>
      <w:rFonts w:ascii="Calibri" w:eastAsia="Calibri" w:hAnsi="Calibri" w:cs="Arial"/>
      <w:kern w:val="0"/>
      <w:sz w:val="20"/>
      <w:szCs w:val="20"/>
      <w:lang w:eastAsia="pl-PL"/>
      <w14:ligatures w14:val="none"/>
    </w:rPr>
  </w:style>
  <w:style w:type="paragraph" w:styleId="Bezodstpw">
    <w:name w:val="No Spacing"/>
    <w:link w:val="BezodstpwZnak"/>
    <w:uiPriority w:val="1"/>
    <w:qFormat/>
    <w:rsid w:val="009B641D"/>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9B641D"/>
    <w:rPr>
      <w:rFonts w:eastAsiaTheme="minorEastAsia"/>
      <w:kern w:val="0"/>
      <w:lang w:eastAsia="pl-PL"/>
      <w14:ligatures w14:val="none"/>
    </w:rPr>
  </w:style>
  <w:style w:type="character" w:customStyle="1" w:styleId="Nagwek3Znak">
    <w:name w:val="Nagłówek 3 Znak"/>
    <w:basedOn w:val="Domylnaczcionkaakapitu"/>
    <w:link w:val="Nagwek3"/>
    <w:uiPriority w:val="9"/>
    <w:semiHidden/>
    <w:rsid w:val="00C3078A"/>
    <w:rPr>
      <w:rFonts w:asciiTheme="majorHAnsi" w:eastAsiaTheme="majorEastAsia" w:hAnsiTheme="majorHAnsi" w:cstheme="majorBidi"/>
      <w:color w:val="1F3763" w:themeColor="accent1" w:themeShade="7F"/>
      <w:kern w:val="0"/>
      <w:sz w:val="24"/>
      <w:szCs w:val="24"/>
      <w:lang w:eastAsia="pl-PL"/>
      <w14:ligatures w14:val="none"/>
    </w:rPr>
  </w:style>
  <w:style w:type="character" w:styleId="Nierozpoznanawzmianka">
    <w:name w:val="Unresolved Mention"/>
    <w:basedOn w:val="Domylnaczcionkaakapitu"/>
    <w:uiPriority w:val="99"/>
    <w:semiHidden/>
    <w:unhideWhenUsed/>
    <w:rsid w:val="00C3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27">
      <w:bodyDiv w:val="1"/>
      <w:marLeft w:val="0"/>
      <w:marRight w:val="0"/>
      <w:marTop w:val="0"/>
      <w:marBottom w:val="0"/>
      <w:divBdr>
        <w:top w:val="none" w:sz="0" w:space="0" w:color="auto"/>
        <w:left w:val="none" w:sz="0" w:space="0" w:color="auto"/>
        <w:bottom w:val="none" w:sz="0" w:space="0" w:color="auto"/>
        <w:right w:val="none" w:sz="0" w:space="0" w:color="auto"/>
      </w:divBdr>
    </w:div>
    <w:div w:id="20547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8C980BB574F5C851158AF74580E73"/>
        <w:category>
          <w:name w:val="Ogólne"/>
          <w:gallery w:val="placeholder"/>
        </w:category>
        <w:types>
          <w:type w:val="bbPlcHdr"/>
        </w:types>
        <w:behaviors>
          <w:behavior w:val="content"/>
        </w:behaviors>
        <w:guid w:val="{B189CE20-999E-47A0-8DAD-9D673F792430}"/>
      </w:docPartPr>
      <w:docPartBody>
        <w:p w:rsidR="005B56B8" w:rsidRDefault="005A15DE" w:rsidP="005A15DE">
          <w:pPr>
            <w:pStyle w:val="CC88C980BB574F5C851158AF74580E73"/>
          </w:pPr>
          <w:r>
            <w:rPr>
              <w:rFonts w:asciiTheme="majorHAnsi" w:eastAsiaTheme="majorEastAsia" w:hAnsiTheme="majorHAnsi" w:cstheme="majorBidi"/>
              <w:caps/>
              <w:color w:val="4472C4" w:themeColor="accent1"/>
              <w:sz w:val="80"/>
              <w:szCs w:val="80"/>
            </w:rPr>
            <w:t>[Tytuł dokumentu]</w:t>
          </w:r>
        </w:p>
      </w:docPartBody>
    </w:docPart>
    <w:docPart>
      <w:docPartPr>
        <w:name w:val="9729DFD0E2204A918FA8323C85D3B0DA"/>
        <w:category>
          <w:name w:val="Ogólne"/>
          <w:gallery w:val="placeholder"/>
        </w:category>
        <w:types>
          <w:type w:val="bbPlcHdr"/>
        </w:types>
        <w:behaviors>
          <w:behavior w:val="content"/>
        </w:behaviors>
        <w:guid w:val="{9764FF6A-65D4-4C6C-992D-93AF1481DB20}"/>
      </w:docPartPr>
      <w:docPartBody>
        <w:p w:rsidR="005B56B8" w:rsidRDefault="005A15DE" w:rsidP="005A15DE">
          <w:pPr>
            <w:pStyle w:val="9729DFD0E2204A918FA8323C85D3B0DA"/>
          </w:pPr>
          <w:r>
            <w:rPr>
              <w:color w:val="4472C4" w:themeColor="accent1"/>
              <w:sz w:val="28"/>
              <w:szCs w:val="28"/>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E"/>
    <w:rsid w:val="001A2E35"/>
    <w:rsid w:val="0047298C"/>
    <w:rsid w:val="005A15DE"/>
    <w:rsid w:val="005B56B8"/>
    <w:rsid w:val="008F3CA4"/>
    <w:rsid w:val="00A505CD"/>
    <w:rsid w:val="00B27E74"/>
    <w:rsid w:val="00BE3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88C980BB574F5C851158AF74580E73">
    <w:name w:val="CC88C980BB574F5C851158AF74580E73"/>
    <w:rsid w:val="005A15DE"/>
  </w:style>
  <w:style w:type="paragraph" w:customStyle="1" w:styleId="9729DFD0E2204A918FA8323C85D3B0DA">
    <w:name w:val="9729DFD0E2204A918FA8323C85D3B0DA"/>
    <w:rsid w:val="005A1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BAE52C-7A1D-4CD1-A875-820985AC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2065</Words>
  <Characters>12394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zarzecze</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WEWNĄTRZSZKOLNY SYSTEM DORADZTWAZAWODOWEGO</dc:title>
  <dc:subject>Szkoła Podstawowa w Zarzeczu</dc:subject>
  <dc:creator>Ania S</dc:creator>
  <cp:keywords/>
  <dc:description/>
  <cp:lastModifiedBy>Ania S</cp:lastModifiedBy>
  <cp:revision>4</cp:revision>
  <cp:lastPrinted>2024-09-05T21:46:00Z</cp:lastPrinted>
  <dcterms:created xsi:type="dcterms:W3CDTF">2024-09-08T19:47:00Z</dcterms:created>
  <dcterms:modified xsi:type="dcterms:W3CDTF">2026-01-28T14:31:00Z</dcterms:modified>
</cp:coreProperties>
</file>